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2" w:rsidRPr="0020520E" w:rsidRDefault="006F14B1" w:rsidP="000B4DA2">
      <w:pPr>
        <w:pStyle w:val="Encabezado"/>
        <w:tabs>
          <w:tab w:val="clear" w:pos="4419"/>
          <w:tab w:val="clear" w:pos="8838"/>
          <w:tab w:val="left" w:pos="2610"/>
        </w:tabs>
        <w:jc w:val="both"/>
        <w:rPr>
          <w:rFonts w:ascii="Graphik Extralight" w:hAnsi="Graphik Extralight" w:cs="Arial"/>
          <w:sz w:val="20"/>
          <w:szCs w:val="20"/>
        </w:rPr>
      </w:pP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="000B4DA2" w:rsidRPr="0020520E">
        <w:rPr>
          <w:rFonts w:ascii="Graphik Extralight" w:hAnsi="Graphik Extralight" w:cs="Arial"/>
          <w:sz w:val="20"/>
          <w:szCs w:val="20"/>
        </w:rPr>
        <w:tab/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0B4DA2" w:rsidRPr="0020520E" w:rsidTr="000B4DA2">
        <w:trPr>
          <w:trHeight w:val="360"/>
        </w:trPr>
        <w:tc>
          <w:tcPr>
            <w:tcW w:w="10260" w:type="dxa"/>
            <w:shd w:val="clear" w:color="auto" w:fill="632423"/>
          </w:tcPr>
          <w:p w:rsidR="000B4DA2" w:rsidRPr="0020520E" w:rsidRDefault="000B4DA2" w:rsidP="008F54DC">
            <w:pPr>
              <w:pStyle w:val="Encabezado"/>
              <w:ind w:left="180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bookmarkStart w:id="0" w:name="_GoBack" w:colFirst="1" w:colLast="1"/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 xml:space="preserve">Calificación de auditores/as </w:t>
            </w:r>
          </w:p>
        </w:tc>
      </w:tr>
    </w:tbl>
    <w:bookmarkEnd w:id="0"/>
    <w:p w:rsidR="000B4DA2" w:rsidRPr="0020520E" w:rsidRDefault="000B4DA2" w:rsidP="000B4DA2">
      <w:pPr>
        <w:pStyle w:val="Encabezado"/>
        <w:tabs>
          <w:tab w:val="clear" w:pos="4419"/>
          <w:tab w:val="clear" w:pos="8838"/>
        </w:tabs>
        <w:jc w:val="both"/>
        <w:rPr>
          <w:rFonts w:ascii="Graphik Extralight" w:hAnsi="Graphik Extralight" w:cs="Arial"/>
          <w:b/>
          <w:bCs/>
          <w:sz w:val="20"/>
          <w:szCs w:val="20"/>
          <w:lang w:val="pt-BR"/>
        </w:rPr>
      </w:pPr>
      <w:r w:rsidRPr="0020520E">
        <w:rPr>
          <w:rFonts w:ascii="Graphik Extralight" w:hAnsi="Graphik Extralight" w:cs="Arial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A474" wp14:editId="171FA7F9">
                <wp:simplePos x="0" y="0"/>
                <wp:positionH relativeFrom="column">
                  <wp:posOffset>810590</wp:posOffset>
                </wp:positionH>
                <wp:positionV relativeFrom="paragraph">
                  <wp:posOffset>22860</wp:posOffset>
                </wp:positionV>
                <wp:extent cx="236220" cy="207645"/>
                <wp:effectExtent l="0" t="0" r="11430" b="209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A2" w:rsidRDefault="000B4DA2" w:rsidP="000B4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6A474" id="Rectángulo 2" o:spid="_x0000_s1026" style="position:absolute;left:0;text-align:left;margin-left:63.85pt;margin-top:1.8pt;width:18.6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sBLQIAAEgEAAAOAAAAZHJzL2Uyb0RvYy54bWysVFGO0zAQ/UfiDpb/adrQdnejpqtVlyKk&#10;BVYsHMB1nMTC8Zix27TcZs/CxRg73dIFvhD5sDye8fObNzNZXO87w3YKvQZb8slozJmyEiptm5J/&#10;+bx+dcmZD8JWwoBVJT8oz6+XL18seleoHFowlUJGINYXvSt5G4IrsszLVnXCj8ApS84asBOBTGyy&#10;CkVP6J3J8vF4nvWAlUOQyns6vR2cfJnw61rJ8LGuvQrMlJy4hbRiWjdxzZYLUTQoXKvlkYb4Bxad&#10;0JYePUHdiiDYFvUfUJ2WCB7qMJLQZVDXWqqUA2UzGf+WzUMrnEq5kDjenWTy/w9WftjdI9NVyXPO&#10;rOioRJ9ItB+PttkaYHkUqHe+oLgHd48xRe/uQH71zMKqFbZRN4jQt0pURGsS47NnF6Lh6Srb9O+h&#10;InyxDZC02tfYRUBSge1TSQ6nkqh9YJIO89fzPKfCSXLl44v5dJZeEMXTZYc+vFXQsbgpORL5BC52&#10;dz5EMqJ4CknkwehqrY1JBjablUG2E9Qd6/Qd0f15mLGsL/nVLJ8l5Gc+fw4xTt/fIDodqM2N7kp+&#10;eQoSRVTtja1SEwahzbAnysYeZYzKDRUI+83+WIwNVAcSFGFoZxo/2rSA3znrqZVL7r9tBSrOzDtL&#10;RbmaTKex95MxnV1EPfHcszn3CCsJquSBs2G7CsO8bB3qpqWXJkkGCzdUyFonkWORB1ZH3tSuSfvj&#10;aMV5OLdT1K8fwPInAAAA//8DAFBLAwQUAAYACAAAACEARfb4NdsAAAAIAQAADwAAAGRycy9kb3du&#10;cmV2LnhtbEyPQU+DQBCF7yb+h82YeLOLYKhFlsZoauKxpRdvAzsCys4SdmnRX+9yqscv7+XNN/l2&#10;Nr040eg6ywruVxEI4trqjhsFx3J39wjCeWSNvWVS8EMOtsX1VY6Ztmfe0+ngGxFG2GWooPV+yKR0&#10;dUsG3coOxCH7tKNBH3BspB7xHMZNL+MoSqXBjsOFFgd6aan+PkxGQdXFR/zdl2+R2ewS/z6XX9PH&#10;q1K3N/PzEwhPs7+UYdEP6lAEp8pOrJ3oA8frdagqSFIQS54+bEBUCycgi1z+f6D4AwAA//8DAFBL&#10;AQItABQABgAIAAAAIQC2gziS/gAAAOEBAAATAAAAAAAAAAAAAAAAAAAAAABbQ29udGVudF9UeXBl&#10;c10ueG1sUEsBAi0AFAAGAAgAAAAhADj9If/WAAAAlAEAAAsAAAAAAAAAAAAAAAAALwEAAF9yZWxz&#10;Ly5yZWxzUEsBAi0AFAAGAAgAAAAhAC1/ewEtAgAASAQAAA4AAAAAAAAAAAAAAAAALgIAAGRycy9l&#10;Mm9Eb2MueG1sUEsBAi0AFAAGAAgAAAAhAEX2+DXbAAAACAEAAA8AAAAAAAAAAAAAAAAAhwQAAGRy&#10;cy9kb3ducmV2LnhtbFBLBQYAAAAABAAEAPMAAACPBQAAAAA=&#10;">
                <v:textbox>
                  <w:txbxContent>
                    <w:p w:rsidR="000B4DA2" w:rsidRDefault="000B4DA2" w:rsidP="000B4DA2"/>
                  </w:txbxContent>
                </v:textbox>
              </v:rect>
            </w:pict>
          </mc:Fallback>
        </mc:AlternateContent>
      </w:r>
      <w:r w:rsidRPr="0020520E">
        <w:rPr>
          <w:rFonts w:ascii="Graphik Extralight" w:hAnsi="Graphik Extralight" w:cs="Arial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F26E8" wp14:editId="14947484">
                <wp:simplePos x="0" y="0"/>
                <wp:positionH relativeFrom="column">
                  <wp:posOffset>5606415</wp:posOffset>
                </wp:positionH>
                <wp:positionV relativeFrom="paragraph">
                  <wp:posOffset>37770</wp:posOffset>
                </wp:positionV>
                <wp:extent cx="225425" cy="207645"/>
                <wp:effectExtent l="0" t="0" r="22225" b="209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A2" w:rsidRDefault="000B4DA2" w:rsidP="000B4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26E8" id="Rectángulo 3" o:spid="_x0000_s1027" style="position:absolute;left:0;text-align:left;margin-left:441.45pt;margin-top:2.95pt;width:17.7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jRLQIAAE8EAAAOAAAAZHJzL2Uyb0RvYy54bWysVNtu2zAMfR+wfxD0vjhxk16MOEWRLsOA&#10;bivW7QMUWbaFyaJGKXGyv+m37MdGyWmaXbCHYX4QRJE6OjwkPb/edYZtFXoNtuST0ZgzZSVU2jYl&#10;//xp9eqSMx+ErYQBq0q+V55fL16+mPeuUDm0YCqFjECsL3pX8jYEV2SZl63qhB+BU5acNWAnApnY&#10;ZBWKntA7k+Xj8XnWA1YOQSrv6fR2cPJFwq9rJcOHuvYqMFNy4hbSimldxzVbzEXRoHCtlgca4h9Y&#10;dEJbevQIdSuCYBvUv0F1WiJ4qMNIQpdBXWupUg6UzWT8SzYPrXAq5ULieHeUyf8/WPl+e49MVyU/&#10;48yKjkr0kUT7/mibjQF2FgXqnS8o7sHdY0zRuzuQXzyzsGyFbdQNIvStEhXRmsT47KcL0fB0la37&#10;d1ARvtgESFrtauwiIKnAdqkk+2NJ1C4wSYd5PpvmM84kufLxxfl0ll4QxdNlhz68UdCxuCk5EvkE&#10;LrZ3PkQyongKSeTB6GqljUkGNuulQbYV1B2r9B3Q/WmYsawv+dWMePwdYpy+P0F0OlCbG92V/PIY&#10;JIqo2mtbpSYMQpthT5SNPcgYlRsqEHbrXSpU0jiquoZqT7oiDF1NU0ibFvAbZz11dMn9141AxZl5&#10;a6k2V5PpNI5AMqazi5wMPPWsTz3CSoIqeeBs2C7DMDYbh7pp6aVJUsPCDdWz1knrZ1YH+tS1qQSH&#10;CYtjcWqnqOf/wOIHAAAA//8DAFBLAwQUAAYACAAAACEA7Gk+r98AAAAIAQAADwAAAGRycy9kb3du&#10;cmV2LnhtbEyPQU+DQBCF7yb+h82YeLNLqTYLZWiMpiYeW3rxNsAWUHaXsEuL/nrHUz29TN7Le99k&#10;29n04qxH3zmLsFxEILStXN3ZBuFY7B4UCB/I1tQ7qxG+tYdtfnuTUVq7i93r8yE0gkusTwmhDWFI&#10;pfRVqw35hRu0Ze/kRkOBz7GR9UgXLje9jKNoLQ11lhdaGvRLq6uvw2QQyi4+0s++eItMsluF97n4&#10;nD5eEe/v5ucNiKDncA3DHz6jQ85MpZts7UWPoFSccBThiYX9ZKkeQZQIK7UGmWfy/wP5LwAAAP//&#10;AwBQSwECLQAUAAYACAAAACEAtoM4kv4AAADhAQAAEwAAAAAAAAAAAAAAAAAAAAAAW0NvbnRlbnRf&#10;VHlwZXNdLnhtbFBLAQItABQABgAIAAAAIQA4/SH/1gAAAJQBAAALAAAAAAAAAAAAAAAAAC8BAABf&#10;cmVscy8ucmVsc1BLAQItABQABgAIAAAAIQBO2NjRLQIAAE8EAAAOAAAAAAAAAAAAAAAAAC4CAABk&#10;cnMvZTJvRG9jLnhtbFBLAQItABQABgAIAAAAIQDsaT6v3wAAAAgBAAAPAAAAAAAAAAAAAAAAAIcE&#10;AABkcnMvZG93bnJldi54bWxQSwUGAAAAAAQABADzAAAAkwUAAAAA&#10;">
                <v:textbox>
                  <w:txbxContent>
                    <w:p w:rsidR="000B4DA2" w:rsidRDefault="000B4DA2" w:rsidP="000B4DA2"/>
                  </w:txbxContent>
                </v:textbox>
              </v:rect>
            </w:pict>
          </mc:Fallback>
        </mc:AlternateContent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 xml:space="preserve">Interno (1)                  </w:t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</w:r>
      <w:r w:rsidRPr="0020520E">
        <w:rPr>
          <w:rFonts w:ascii="Graphik Extralight" w:hAnsi="Graphik Extralight" w:cs="Arial"/>
          <w:b/>
          <w:bCs/>
          <w:sz w:val="20"/>
          <w:szCs w:val="20"/>
          <w:lang w:val="pt-BR"/>
        </w:rPr>
        <w:tab/>
        <w:t xml:space="preserve"> Líder (1 )         </w:t>
      </w:r>
    </w:p>
    <w:p w:rsidR="000B4DA2" w:rsidRPr="0020520E" w:rsidRDefault="000B4DA2" w:rsidP="000B4DA2">
      <w:pPr>
        <w:pStyle w:val="Encabezado"/>
        <w:tabs>
          <w:tab w:val="clear" w:pos="4419"/>
          <w:tab w:val="clear" w:pos="8838"/>
        </w:tabs>
        <w:jc w:val="both"/>
        <w:rPr>
          <w:rFonts w:ascii="Graphik Extralight" w:hAnsi="Graphik Extralight" w:cs="Arial"/>
          <w:b/>
          <w:bCs/>
          <w:sz w:val="20"/>
          <w:szCs w:val="20"/>
          <w:lang w:val="pt-BR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12"/>
        <w:gridCol w:w="846"/>
        <w:gridCol w:w="1091"/>
        <w:gridCol w:w="51"/>
        <w:gridCol w:w="403"/>
        <w:gridCol w:w="315"/>
        <w:gridCol w:w="1253"/>
        <w:gridCol w:w="70"/>
        <w:gridCol w:w="4343"/>
      </w:tblGrid>
      <w:tr w:rsidR="000B4DA2" w:rsidRPr="0020520E" w:rsidTr="008F54DC">
        <w:trPr>
          <w:trHeight w:val="245"/>
        </w:trPr>
        <w:tc>
          <w:tcPr>
            <w:tcW w:w="4682" w:type="dxa"/>
            <w:gridSpan w:val="7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Nombre: (2)</w:t>
            </w:r>
          </w:p>
        </w:tc>
        <w:tc>
          <w:tcPr>
            <w:tcW w:w="5666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Fecha: (3)</w:t>
            </w:r>
          </w:p>
        </w:tc>
      </w:tr>
      <w:tr w:rsidR="000B4DA2" w:rsidRPr="0020520E" w:rsidTr="000B4DA2">
        <w:trPr>
          <w:trHeight w:val="232"/>
        </w:trPr>
        <w:tc>
          <w:tcPr>
            <w:tcW w:w="6005" w:type="dxa"/>
            <w:gridSpan w:val="9"/>
            <w:shd w:val="clear" w:color="auto" w:fill="E5B8B7" w:themeFill="accent2" w:themeFillTint="66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I. Educación                                                                                    máximo 6 puntos</w:t>
            </w:r>
          </w:p>
        </w:tc>
        <w:tc>
          <w:tcPr>
            <w:tcW w:w="4343" w:type="dxa"/>
            <w:shd w:val="clear" w:color="auto" w:fill="63242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Puntaje</w:t>
            </w:r>
          </w:p>
        </w:tc>
      </w:tr>
      <w:tr w:rsidR="000B4DA2" w:rsidRPr="0020520E" w:rsidTr="008F54DC">
        <w:trPr>
          <w:cantSplit/>
          <w:trHeight w:val="169"/>
        </w:trPr>
        <w:tc>
          <w:tcPr>
            <w:tcW w:w="2822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A)máximo nivel académico alcanzado (4)</w:t>
            </w:r>
          </w:p>
        </w:tc>
        <w:tc>
          <w:tcPr>
            <w:tcW w:w="1545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Institución (5)</w:t>
            </w:r>
          </w:p>
        </w:tc>
        <w:tc>
          <w:tcPr>
            <w:tcW w:w="1638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Fecha (6)</w:t>
            </w:r>
          </w:p>
        </w:tc>
        <w:tc>
          <w:tcPr>
            <w:tcW w:w="4343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(7)</w:t>
            </w:r>
          </w:p>
        </w:tc>
      </w:tr>
      <w:tr w:rsidR="000B4DA2" w:rsidRPr="0020520E" w:rsidTr="008F54DC">
        <w:trPr>
          <w:trHeight w:val="232"/>
        </w:trPr>
        <w:tc>
          <w:tcPr>
            <w:tcW w:w="2822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545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638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343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232"/>
        </w:trPr>
        <w:tc>
          <w:tcPr>
            <w:tcW w:w="10348" w:type="dxa"/>
            <w:gridSpan w:val="10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0B4DA2">
        <w:trPr>
          <w:trHeight w:val="232"/>
        </w:trPr>
        <w:tc>
          <w:tcPr>
            <w:tcW w:w="5935" w:type="dxa"/>
            <w:gridSpan w:val="8"/>
            <w:shd w:val="clear" w:color="auto" w:fill="E5B8B7" w:themeFill="accent2" w:themeFillTint="66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II. Experiencia  laboral                                                            máximo 5 puntos</w:t>
            </w:r>
          </w:p>
        </w:tc>
        <w:tc>
          <w:tcPr>
            <w:tcW w:w="4413" w:type="dxa"/>
            <w:gridSpan w:val="2"/>
            <w:shd w:val="clear" w:color="auto" w:fill="63242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Puntaje</w:t>
            </w:r>
          </w:p>
        </w:tc>
      </w:tr>
      <w:tr w:rsidR="000B4DA2" w:rsidRPr="0020520E" w:rsidTr="008F54DC">
        <w:trPr>
          <w:trHeight w:val="232"/>
        </w:trPr>
        <w:tc>
          <w:tcPr>
            <w:tcW w:w="1976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Organización  (8)</w:t>
            </w:r>
          </w:p>
        </w:tc>
        <w:tc>
          <w:tcPr>
            <w:tcW w:w="1937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Cargo/función (9)</w:t>
            </w:r>
          </w:p>
        </w:tc>
        <w:tc>
          <w:tcPr>
            <w:tcW w:w="2022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Período (10)</w:t>
            </w: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(7)</w:t>
            </w:r>
          </w:p>
        </w:tc>
      </w:tr>
      <w:tr w:rsidR="000B4DA2" w:rsidRPr="0020520E" w:rsidTr="008F54DC">
        <w:trPr>
          <w:trHeight w:val="232"/>
        </w:trPr>
        <w:tc>
          <w:tcPr>
            <w:tcW w:w="1976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2022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232"/>
        </w:trPr>
        <w:tc>
          <w:tcPr>
            <w:tcW w:w="1976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2022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232"/>
        </w:trPr>
        <w:tc>
          <w:tcPr>
            <w:tcW w:w="1976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2022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B4DA2" w:rsidRPr="0020520E" w:rsidTr="000B4DA2">
        <w:trPr>
          <w:trHeight w:val="232"/>
        </w:trPr>
        <w:tc>
          <w:tcPr>
            <w:tcW w:w="5935" w:type="dxa"/>
            <w:gridSpan w:val="8"/>
            <w:shd w:val="clear" w:color="auto" w:fill="E5B8B7" w:themeFill="accent2" w:themeFillTint="66"/>
          </w:tcPr>
          <w:p w:rsidR="000B4DA2" w:rsidRPr="0020520E" w:rsidRDefault="000B4DA2" w:rsidP="002807A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III. Experiencia  laboral en el campo de la, calidad, ambiental o seguridad y salud ocupacional</w:t>
            </w:r>
            <w:r w:rsidR="002807A8"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 xml:space="preserve"> y equidad de género</w:t>
            </w: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 xml:space="preserve">                                                                                        máximo 5 puntos</w:t>
            </w:r>
          </w:p>
        </w:tc>
        <w:tc>
          <w:tcPr>
            <w:tcW w:w="4413" w:type="dxa"/>
            <w:gridSpan w:val="2"/>
            <w:shd w:val="clear" w:color="auto" w:fill="632423"/>
          </w:tcPr>
          <w:p w:rsidR="000B4DA2" w:rsidRPr="0020520E" w:rsidRDefault="000B4DA2" w:rsidP="000B4DA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Puntaje</w:t>
            </w:r>
          </w:p>
        </w:tc>
      </w:tr>
      <w:tr w:rsidR="000B4DA2" w:rsidRPr="0020520E" w:rsidTr="008F54DC">
        <w:trPr>
          <w:trHeight w:val="232"/>
        </w:trPr>
        <w:tc>
          <w:tcPr>
            <w:tcW w:w="1964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Organización (8)</w:t>
            </w:r>
          </w:p>
        </w:tc>
        <w:tc>
          <w:tcPr>
            <w:tcW w:w="2000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Cargo/función (9)</w:t>
            </w: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Período (10)</w:t>
            </w: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(7)</w:t>
            </w:r>
          </w:p>
        </w:tc>
      </w:tr>
      <w:tr w:rsidR="000B4DA2" w:rsidRPr="0020520E" w:rsidTr="008F54DC">
        <w:trPr>
          <w:trHeight w:val="232"/>
        </w:trPr>
        <w:tc>
          <w:tcPr>
            <w:tcW w:w="1964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232"/>
        </w:trPr>
        <w:tc>
          <w:tcPr>
            <w:tcW w:w="1964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0B4DA2">
        <w:trPr>
          <w:trHeight w:val="232"/>
        </w:trPr>
        <w:tc>
          <w:tcPr>
            <w:tcW w:w="5935" w:type="dxa"/>
            <w:gridSpan w:val="8"/>
            <w:shd w:val="clear" w:color="auto" w:fill="E5B8B7" w:themeFill="accent2" w:themeFillTint="66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IV.-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 Formación como auditor/a (ISO, OHSAS y/o MEG)             Máximo 6 puntos                                                  </w:t>
            </w:r>
          </w:p>
        </w:tc>
        <w:tc>
          <w:tcPr>
            <w:tcW w:w="4413" w:type="dxa"/>
            <w:gridSpan w:val="2"/>
            <w:shd w:val="clear" w:color="auto" w:fill="632423"/>
          </w:tcPr>
          <w:p w:rsidR="000B4DA2" w:rsidRPr="0020520E" w:rsidRDefault="000B4DA2" w:rsidP="000B4DA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Puntaje</w:t>
            </w:r>
          </w:p>
        </w:tc>
      </w:tr>
      <w:tr w:rsidR="000B4DA2" w:rsidRPr="0020520E" w:rsidTr="008F54DC">
        <w:trPr>
          <w:trHeight w:val="232"/>
        </w:trPr>
        <w:tc>
          <w:tcPr>
            <w:tcW w:w="3964" w:type="dxa"/>
            <w:gridSpan w:val="5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Nombre del curso (11)</w:t>
            </w: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Fecha (12)</w:t>
            </w: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(7)</w:t>
            </w:r>
          </w:p>
        </w:tc>
      </w:tr>
      <w:tr w:rsidR="000B4DA2" w:rsidRPr="0020520E" w:rsidTr="008F54DC">
        <w:trPr>
          <w:trHeight w:val="232"/>
        </w:trPr>
        <w:tc>
          <w:tcPr>
            <w:tcW w:w="3964" w:type="dxa"/>
            <w:gridSpan w:val="5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232"/>
        </w:trPr>
        <w:tc>
          <w:tcPr>
            <w:tcW w:w="3964" w:type="dxa"/>
            <w:gridSpan w:val="5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0B4DA2">
        <w:trPr>
          <w:trHeight w:val="232"/>
        </w:trPr>
        <w:tc>
          <w:tcPr>
            <w:tcW w:w="3964" w:type="dxa"/>
            <w:gridSpan w:val="5"/>
            <w:shd w:val="clear" w:color="auto" w:fill="E5B8B7" w:themeFill="accent2" w:themeFillTint="66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V.-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 experiencia en auditorias (ISO, OHSAS y/o MEG)</w:t>
            </w:r>
          </w:p>
        </w:tc>
        <w:tc>
          <w:tcPr>
            <w:tcW w:w="1971" w:type="dxa"/>
            <w:gridSpan w:val="3"/>
            <w:shd w:val="clear" w:color="auto" w:fill="E5B8B7" w:themeFill="accent2" w:themeFillTint="66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Máximo 9 puntos</w:t>
            </w:r>
          </w:p>
        </w:tc>
        <w:tc>
          <w:tcPr>
            <w:tcW w:w="4413" w:type="dxa"/>
            <w:gridSpan w:val="2"/>
            <w:shd w:val="clear" w:color="auto" w:fill="632423"/>
          </w:tcPr>
          <w:p w:rsidR="000B4DA2" w:rsidRPr="0020520E" w:rsidRDefault="000B4DA2" w:rsidP="000B4DA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Puntaje</w:t>
            </w:r>
          </w:p>
        </w:tc>
      </w:tr>
      <w:tr w:rsidR="000B4DA2" w:rsidRPr="0020520E" w:rsidTr="008F54DC">
        <w:trPr>
          <w:trHeight w:val="232"/>
        </w:trPr>
        <w:tc>
          <w:tcPr>
            <w:tcW w:w="3964" w:type="dxa"/>
            <w:gridSpan w:val="5"/>
            <w:shd w:val="clear" w:color="auto" w:fill="FFFFFF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Nombramiento (13)</w:t>
            </w: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Fecha (14)</w:t>
            </w: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(7)</w:t>
            </w:r>
          </w:p>
        </w:tc>
      </w:tr>
      <w:tr w:rsidR="000B4DA2" w:rsidRPr="0020520E" w:rsidTr="008F54DC">
        <w:trPr>
          <w:trHeight w:val="232"/>
        </w:trPr>
        <w:tc>
          <w:tcPr>
            <w:tcW w:w="3964" w:type="dxa"/>
            <w:gridSpan w:val="5"/>
            <w:shd w:val="clear" w:color="auto" w:fill="FFFFFF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232"/>
        </w:trPr>
        <w:tc>
          <w:tcPr>
            <w:tcW w:w="3964" w:type="dxa"/>
            <w:gridSpan w:val="5"/>
            <w:shd w:val="clear" w:color="auto" w:fill="FFFFFF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232"/>
        </w:trPr>
        <w:tc>
          <w:tcPr>
            <w:tcW w:w="3964" w:type="dxa"/>
            <w:gridSpan w:val="5"/>
            <w:shd w:val="clear" w:color="auto" w:fill="FFFFFF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1971" w:type="dxa"/>
            <w:gridSpan w:val="3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</w:tc>
      </w:tr>
      <w:tr w:rsidR="000B4DA2" w:rsidRPr="0020520E" w:rsidTr="000B4DA2">
        <w:trPr>
          <w:trHeight w:val="232"/>
        </w:trPr>
        <w:tc>
          <w:tcPr>
            <w:tcW w:w="5935" w:type="dxa"/>
            <w:gridSpan w:val="8"/>
            <w:vAlign w:val="center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Puntaje total</w:t>
            </w:r>
          </w:p>
        </w:tc>
        <w:tc>
          <w:tcPr>
            <w:tcW w:w="4413" w:type="dxa"/>
            <w:gridSpan w:val="2"/>
            <w:shd w:val="clear" w:color="auto" w:fill="632423"/>
            <w:vAlign w:val="center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Graphik Extralight" w:hAnsi="Graphik Extralight" w:cs="Arial"/>
                <w:color w:val="FFFFFF" w:themeColor="background1"/>
                <w:sz w:val="20"/>
                <w:szCs w:val="20"/>
              </w:rPr>
            </w:pPr>
          </w:p>
        </w:tc>
      </w:tr>
      <w:tr w:rsidR="000B4DA2" w:rsidRPr="0020520E" w:rsidTr="008F54DC">
        <w:trPr>
          <w:trHeight w:val="70"/>
        </w:trPr>
        <w:tc>
          <w:tcPr>
            <w:tcW w:w="3913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Calificado por: (15)</w:t>
            </w:r>
          </w:p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2022" w:type="dxa"/>
            <w:gridSpan w:val="4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Fecha (16)</w:t>
            </w:r>
          </w:p>
        </w:tc>
        <w:tc>
          <w:tcPr>
            <w:tcW w:w="4413" w:type="dxa"/>
            <w:gridSpan w:val="2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Vigencia de calificación (17)</w:t>
            </w:r>
          </w:p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</w:tbl>
    <w:p w:rsidR="000B4DA2" w:rsidRPr="0020520E" w:rsidRDefault="000B4DA2" w:rsidP="000B4DA2">
      <w:pPr>
        <w:jc w:val="center"/>
        <w:rPr>
          <w:rFonts w:ascii="Graphik Extralight" w:hAnsi="Graphik Extralight" w:cs="Arial"/>
          <w:b/>
          <w:sz w:val="20"/>
          <w:szCs w:val="20"/>
          <w:lang w:val="es-ES"/>
        </w:rPr>
      </w:pPr>
    </w:p>
    <w:p w:rsidR="000B4DA2" w:rsidRPr="0020520E" w:rsidRDefault="000B4DA2" w:rsidP="000B4DA2">
      <w:pPr>
        <w:jc w:val="center"/>
        <w:rPr>
          <w:rFonts w:ascii="Graphik Extralight" w:hAnsi="Graphik Extralight" w:cs="Arial"/>
          <w:b/>
          <w:sz w:val="20"/>
          <w:szCs w:val="20"/>
          <w:lang w:val="es-ES"/>
        </w:rPr>
      </w:pPr>
    </w:p>
    <w:p w:rsidR="000B4DA2" w:rsidRPr="0020520E" w:rsidRDefault="000B4DA2" w:rsidP="000B4DA2">
      <w:pPr>
        <w:jc w:val="center"/>
        <w:rPr>
          <w:rFonts w:ascii="Graphik Extralight" w:hAnsi="Graphik Extralight" w:cs="Arial"/>
          <w:b/>
          <w:sz w:val="20"/>
          <w:szCs w:val="20"/>
          <w:lang w:val="es-ES"/>
        </w:rPr>
      </w:pPr>
    </w:p>
    <w:p w:rsidR="000B4DA2" w:rsidRPr="0020520E" w:rsidRDefault="000B4DA2" w:rsidP="000B4DA2">
      <w:pPr>
        <w:jc w:val="center"/>
        <w:rPr>
          <w:rFonts w:ascii="Graphik Extralight" w:hAnsi="Graphik Extralight" w:cs="Arial"/>
          <w:b/>
          <w:sz w:val="20"/>
          <w:szCs w:val="20"/>
          <w:lang w:val="en-US"/>
        </w:rPr>
      </w:pPr>
      <w:r w:rsidRPr="0020520E">
        <w:rPr>
          <w:rFonts w:ascii="Graphik Extralight" w:hAnsi="Graphik Extralight" w:cs="Arial"/>
          <w:b/>
          <w:sz w:val="20"/>
          <w:szCs w:val="20"/>
          <w:lang w:val="es-ES"/>
        </w:rPr>
        <w:t>Instructivo</w:t>
      </w:r>
      <w:r w:rsidRPr="0020520E">
        <w:rPr>
          <w:rFonts w:ascii="Graphik Extralight" w:hAnsi="Graphik Extralight" w:cs="Arial"/>
          <w:b/>
          <w:sz w:val="20"/>
          <w:szCs w:val="20"/>
          <w:lang w:val="en-US"/>
        </w:rPr>
        <w:t xml:space="preserve"> de </w:t>
      </w:r>
      <w:r w:rsidRPr="0020520E">
        <w:rPr>
          <w:rFonts w:ascii="Graphik Extralight" w:hAnsi="Graphik Extralight" w:cs="Arial"/>
          <w:b/>
          <w:sz w:val="20"/>
          <w:szCs w:val="20"/>
        </w:rPr>
        <w:t>llenado</w:t>
      </w:r>
    </w:p>
    <w:tbl>
      <w:tblPr>
        <w:tblW w:w="9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518"/>
      </w:tblGrid>
      <w:tr w:rsidR="000B4DA2" w:rsidRPr="0020520E" w:rsidTr="008F54DC">
        <w:trPr>
          <w:trHeight w:val="216"/>
        </w:trPr>
        <w:tc>
          <w:tcPr>
            <w:tcW w:w="1340" w:type="dxa"/>
          </w:tcPr>
          <w:p w:rsidR="000B4DA2" w:rsidRPr="0020520E" w:rsidRDefault="000B4DA2" w:rsidP="008F54DC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  <w:lang w:val="en-US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  <w:lang w:val="en-US"/>
              </w:rPr>
              <w:t>Núm.</w:t>
            </w:r>
          </w:p>
        </w:tc>
        <w:tc>
          <w:tcPr>
            <w:tcW w:w="8518" w:type="dxa"/>
          </w:tcPr>
          <w:p w:rsidR="000B4DA2" w:rsidRPr="0020520E" w:rsidRDefault="000B4DA2" w:rsidP="008F54DC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  <w:lang w:val="en-US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  <w:lang w:val="en-US"/>
              </w:rPr>
              <w:t>Descripción</w:t>
            </w:r>
          </w:p>
        </w:tc>
      </w:tr>
      <w:tr w:rsidR="000B4DA2" w:rsidRPr="0020520E" w:rsidTr="008F54DC">
        <w:trPr>
          <w:trHeight w:val="408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left" w:pos="34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  <w:lang w:val="en-US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Cruce con una x si </w:t>
            </w:r>
            <w:r w:rsidR="00A64474" w:rsidRPr="0020520E">
              <w:rPr>
                <w:rFonts w:ascii="Graphik Extralight" w:hAnsi="Graphik Extralight" w:cs="Arial"/>
                <w:sz w:val="20"/>
                <w:szCs w:val="20"/>
              </w:rPr>
              <w:t>está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 siendo evaluado como Auditor/a Interno o Líder del equipo auditor esto se hace al final de la evaluación y dependiendo del puntaje alcanzado.</w:t>
            </w:r>
          </w:p>
        </w:tc>
      </w:tr>
      <w:tr w:rsidR="000B4DA2" w:rsidRPr="0020520E" w:rsidTr="008F54DC">
        <w:trPr>
          <w:trHeight w:val="241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Escriba el nombre completo del aspirante a auditor/a. </w:t>
            </w:r>
          </w:p>
        </w:tc>
      </w:tr>
      <w:tr w:rsidR="000B4DA2" w:rsidRPr="0020520E" w:rsidTr="008F54DC">
        <w:trPr>
          <w:trHeight w:val="408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Anotar la fecha de llenado del formato día, mes y año. </w:t>
            </w:r>
          </w:p>
        </w:tc>
      </w:tr>
      <w:tr w:rsidR="000B4DA2" w:rsidRPr="0020520E" w:rsidTr="008F54DC">
        <w:trPr>
          <w:trHeight w:val="247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el grado máximo de estudios alcanzados.</w:t>
            </w:r>
          </w:p>
        </w:tc>
      </w:tr>
      <w:tr w:rsidR="000B4DA2" w:rsidRPr="0020520E" w:rsidTr="008F54DC">
        <w:trPr>
          <w:trHeight w:val="241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el nombre de la institución donde realizó el último grado de estudios.</w:t>
            </w:r>
          </w:p>
        </w:tc>
      </w:tr>
      <w:tr w:rsidR="000B4DA2" w:rsidRPr="0020520E" w:rsidTr="008F54DC">
        <w:trPr>
          <w:trHeight w:val="247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Fecha de la obtención del último grado de estudios.</w:t>
            </w:r>
          </w:p>
        </w:tc>
      </w:tr>
      <w:tr w:rsidR="000B4DA2" w:rsidRPr="0020520E" w:rsidTr="008F54DC">
        <w:trPr>
          <w:trHeight w:val="568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0B4DA2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Será llenado por la Coordinación del Sistema de Gestión Integrado de acuerdo a los criterios establecidos en los criterios para calificación de auditores </w:t>
            </w:r>
          </w:p>
        </w:tc>
      </w:tr>
      <w:tr w:rsidR="000B4DA2" w:rsidRPr="0020520E" w:rsidTr="008F54DC">
        <w:trPr>
          <w:trHeight w:val="532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el nombre de la organización donde haya participado en la realización de auditorías   y /o  en la implementación de Sistema de Gestión Integrado.</w:t>
            </w:r>
          </w:p>
        </w:tc>
      </w:tr>
      <w:tr w:rsidR="000B4DA2" w:rsidRPr="0020520E" w:rsidTr="008F54DC">
        <w:trPr>
          <w:trHeight w:val="160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el cargo o función desempeñada en la organización donde trabajo.</w:t>
            </w:r>
          </w:p>
        </w:tc>
      </w:tr>
      <w:tr w:rsidR="000B4DA2" w:rsidRPr="0020520E" w:rsidTr="008F54DC">
        <w:trPr>
          <w:trHeight w:val="160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Anotar el periodo en el cual desarrollo el cargo o la función. </w:t>
            </w:r>
          </w:p>
        </w:tc>
      </w:tr>
      <w:tr w:rsidR="000B4DA2" w:rsidRPr="0020520E" w:rsidTr="008F54DC">
        <w:trPr>
          <w:trHeight w:val="247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0B4DA2">
            <w:pPr>
              <w:spacing w:after="0"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el nombre de los cursos recibidos relacionados con Sistemas de Gestión y capacitación como Auditor/a.</w:t>
            </w:r>
          </w:p>
        </w:tc>
      </w:tr>
      <w:tr w:rsidR="000B4DA2" w:rsidRPr="0020520E" w:rsidTr="008F54DC">
        <w:trPr>
          <w:trHeight w:val="199"/>
        </w:trPr>
        <w:tc>
          <w:tcPr>
            <w:tcW w:w="1340" w:type="dxa"/>
          </w:tcPr>
          <w:p w:rsidR="000B4DA2" w:rsidRPr="0020520E" w:rsidRDefault="000B4DA2" w:rsidP="008F54D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426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18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la fecha de realización de los cursos.</w:t>
            </w:r>
          </w:p>
        </w:tc>
      </w:tr>
      <w:tr w:rsidR="000B4DA2" w:rsidRPr="0020520E" w:rsidTr="008F54DC">
        <w:trPr>
          <w:trHeight w:val="320"/>
        </w:trPr>
        <w:tc>
          <w:tcPr>
            <w:tcW w:w="1340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13.</w:t>
            </w:r>
          </w:p>
        </w:tc>
        <w:tc>
          <w:tcPr>
            <w:tcW w:w="8518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el nombramiento de auditor/a según corresponda: auditor/a en formación, auditor/a interno y/o auditor/a líder.</w:t>
            </w:r>
          </w:p>
        </w:tc>
      </w:tr>
      <w:tr w:rsidR="000B4DA2" w:rsidRPr="0020520E" w:rsidTr="008F54DC">
        <w:trPr>
          <w:trHeight w:val="168"/>
        </w:trPr>
        <w:tc>
          <w:tcPr>
            <w:tcW w:w="1340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15,16.</w:t>
            </w:r>
          </w:p>
        </w:tc>
        <w:tc>
          <w:tcPr>
            <w:tcW w:w="8518" w:type="dxa"/>
          </w:tcPr>
          <w:p w:rsidR="000B4DA2" w:rsidRPr="0020520E" w:rsidRDefault="000B4DA2" w:rsidP="000B4DA2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Estos espacios serán llenados por la Coordinación del SGI.</w:t>
            </w:r>
          </w:p>
        </w:tc>
      </w:tr>
      <w:tr w:rsidR="000B4DA2" w:rsidRPr="0020520E" w:rsidTr="008F54DC">
        <w:trPr>
          <w:trHeight w:val="61"/>
        </w:trPr>
        <w:tc>
          <w:tcPr>
            <w:tcW w:w="1340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17.</w:t>
            </w:r>
          </w:p>
        </w:tc>
        <w:tc>
          <w:tcPr>
            <w:tcW w:w="8518" w:type="dxa"/>
          </w:tcPr>
          <w:p w:rsidR="000B4DA2" w:rsidRPr="0020520E" w:rsidRDefault="000B4DA2" w:rsidP="008F54DC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Anotar el periodo de vigencia (la vigencia máxima de la evaluación será por un año).</w:t>
            </w:r>
          </w:p>
        </w:tc>
      </w:tr>
    </w:tbl>
    <w:p w:rsidR="000B4DA2" w:rsidRPr="0020520E" w:rsidRDefault="000B4DA2" w:rsidP="000B4DA2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Graphik Extralight" w:hAnsi="Graphik Extralight" w:cs="Arial"/>
          <w:sz w:val="20"/>
          <w:szCs w:val="20"/>
        </w:rPr>
      </w:pPr>
    </w:p>
    <w:p w:rsidR="000B4DA2" w:rsidRPr="0020520E" w:rsidRDefault="000B4DA2" w:rsidP="000B4DA2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Graphik Extralight" w:hAnsi="Graphik Extralight" w:cs="Arial"/>
          <w:sz w:val="20"/>
          <w:szCs w:val="20"/>
        </w:rPr>
      </w:pPr>
    </w:p>
    <w:p w:rsidR="000B4DA2" w:rsidRPr="0020520E" w:rsidRDefault="000B4DA2" w:rsidP="000B4DA2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Graphik Extralight" w:hAnsi="Graphik Extralight" w:cs="Arial"/>
          <w:sz w:val="20"/>
          <w:szCs w:val="20"/>
        </w:rPr>
      </w:pPr>
      <w:r w:rsidRPr="0020520E">
        <w:rPr>
          <w:rFonts w:ascii="Graphik Extralight" w:hAnsi="Graphik Extralight" w:cs="Arial"/>
          <w:sz w:val="20"/>
          <w:szCs w:val="20"/>
        </w:rPr>
        <w:t>*Nota: Podrán insertarse tantas filas como sean necesarias.</w:t>
      </w:r>
    </w:p>
    <w:p w:rsidR="000B4DA2" w:rsidRPr="0020520E" w:rsidRDefault="000B4DA2" w:rsidP="000B4DA2">
      <w:pPr>
        <w:rPr>
          <w:rFonts w:ascii="Graphik Extralight" w:hAnsi="Graphik Extralight"/>
          <w:sz w:val="20"/>
          <w:szCs w:val="20"/>
        </w:rPr>
      </w:pPr>
    </w:p>
    <w:p w:rsidR="000B4DA2" w:rsidRPr="0020520E" w:rsidRDefault="000B4DA2" w:rsidP="000B4DA2">
      <w:pPr>
        <w:tabs>
          <w:tab w:val="left" w:pos="1800"/>
        </w:tabs>
        <w:rPr>
          <w:rFonts w:ascii="Graphik Extralight" w:hAnsi="Graphik Extralight" w:cs="Arial"/>
          <w:sz w:val="20"/>
          <w:szCs w:val="20"/>
        </w:rPr>
      </w:pPr>
      <w:r w:rsidRPr="0020520E">
        <w:rPr>
          <w:rFonts w:ascii="Graphik Extralight" w:hAnsi="Graphik Extralight" w:cs="Arial"/>
          <w:sz w:val="20"/>
          <w:szCs w:val="20"/>
        </w:rPr>
        <w:t>Criterios de calificación del equipo auditor y auditor/a líder</w:t>
      </w:r>
    </w:p>
    <w:p w:rsidR="000B4DA2" w:rsidRPr="0020520E" w:rsidRDefault="000B4DA2" w:rsidP="000B4DA2">
      <w:pPr>
        <w:tabs>
          <w:tab w:val="left" w:pos="1800"/>
        </w:tabs>
        <w:rPr>
          <w:rFonts w:ascii="Graphik Extralight" w:hAnsi="Graphik Extralight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1843"/>
        <w:gridCol w:w="1276"/>
      </w:tblGrid>
      <w:tr w:rsidR="000B4DA2" w:rsidRPr="0020520E" w:rsidTr="000B4DA2">
        <w:trPr>
          <w:tblHeader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0B4DA2" w:rsidRPr="0020520E" w:rsidRDefault="000B4DA2" w:rsidP="008F54DC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lastRenderedPageBreak/>
              <w:t>Parámetro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:rsidR="000B4DA2" w:rsidRPr="0020520E" w:rsidRDefault="000B4DA2" w:rsidP="008F54DC">
            <w:pPr>
              <w:pStyle w:val="Encabezado"/>
              <w:ind w:left="180"/>
              <w:jc w:val="center"/>
              <w:rPr>
                <w:rFonts w:ascii="Graphik Extralight" w:hAnsi="Graphik Extralight" w:cs="Arial"/>
                <w:b/>
                <w:bCs/>
                <w:noProof/>
                <w:sz w:val="20"/>
                <w:szCs w:val="20"/>
                <w:lang w:val="es-ES"/>
              </w:rPr>
            </w:pPr>
            <w:r w:rsidRPr="0020520E">
              <w:rPr>
                <w:rFonts w:ascii="Graphik Extralight" w:hAnsi="Graphik Extralight" w:cs="Arial"/>
                <w:b/>
                <w:bCs/>
                <w:noProof/>
                <w:sz w:val="20"/>
                <w:szCs w:val="20"/>
                <w:lang w:val="es-ES"/>
              </w:rPr>
              <w:t>Definición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632423"/>
          </w:tcPr>
          <w:p w:rsidR="000B4DA2" w:rsidRPr="0020520E" w:rsidRDefault="000B4DA2" w:rsidP="008F54DC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Aspecto específico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632423"/>
            <w:vAlign w:val="center"/>
          </w:tcPr>
          <w:p w:rsidR="000B4DA2" w:rsidRPr="0020520E" w:rsidRDefault="000B4DA2" w:rsidP="008F54DC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Puntaje</w:t>
            </w:r>
          </w:p>
        </w:tc>
      </w:tr>
      <w:tr w:rsidR="000B4DA2" w:rsidRPr="0020520E" w:rsidTr="002807A8">
        <w:trPr>
          <w:trHeight w:val="6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pStyle w:val="Encabezado"/>
              <w:shd w:val="clear" w:color="auto" w:fill="F2F2F2"/>
              <w:tabs>
                <w:tab w:val="clear" w:pos="4419"/>
                <w:tab w:val="clear" w:pos="8838"/>
              </w:tabs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I.-Educación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ind w:left="342"/>
              <w:rPr>
                <w:rFonts w:ascii="Graphik Extralight" w:hAnsi="Graphik Extralight" w:cs="Arial"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i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El/La aspirante debe contar con una preparación académica suficiente que le permita desarrollar las actividades de Auditorías Internas en forma profesional.</w:t>
            </w:r>
            <w:r w:rsidRPr="0020520E">
              <w:rPr>
                <w:rFonts w:ascii="Graphik Extralight" w:hAnsi="Graphik Extralight" w:cs="Arial"/>
                <w:b/>
                <w:i/>
                <w:sz w:val="20"/>
                <w:szCs w:val="20"/>
              </w:rPr>
              <w:t xml:space="preserve"> 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b/>
                <w:i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b/>
                <w:i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i/>
                <w:sz w:val="20"/>
                <w:szCs w:val="20"/>
              </w:rPr>
              <w:t>Nota1</w:t>
            </w:r>
            <w:r w:rsidRPr="0020520E">
              <w:rPr>
                <w:rFonts w:ascii="Graphik Extralight" w:hAnsi="Graphik Extralight" w:cs="Arial"/>
                <w:i/>
                <w:sz w:val="20"/>
                <w:szCs w:val="20"/>
              </w:rPr>
              <w:t>: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 El puntaje máximo a asignar es de </w:t>
            </w: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seis puntos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>, no serán acumulativos.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Secundaria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</w:tr>
      <w:tr w:rsidR="000B4DA2" w:rsidRPr="0020520E" w:rsidTr="008F54DC">
        <w:trPr>
          <w:trHeight w:val="47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numPr>
                <w:ilvl w:val="0"/>
                <w:numId w:val="3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Nivel medio superior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2</w:t>
            </w:r>
          </w:p>
        </w:tc>
      </w:tr>
      <w:tr w:rsidR="000B4DA2" w:rsidRPr="0020520E" w:rsidTr="002807A8">
        <w:trPr>
          <w:trHeight w:val="5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numPr>
                <w:ilvl w:val="0"/>
                <w:numId w:val="3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Licenciatura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3</w:t>
            </w:r>
          </w:p>
        </w:tc>
      </w:tr>
      <w:tr w:rsidR="000B4DA2" w:rsidRPr="0020520E" w:rsidTr="002807A8">
        <w:trPr>
          <w:trHeight w:val="169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numPr>
                <w:ilvl w:val="0"/>
                <w:numId w:val="3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Diplomado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2807A8" w:rsidP="002807A8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3.3</w:t>
            </w:r>
          </w:p>
        </w:tc>
      </w:tr>
      <w:tr w:rsidR="000B4DA2" w:rsidRPr="0020520E" w:rsidTr="002807A8">
        <w:trPr>
          <w:trHeight w:val="27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numPr>
                <w:ilvl w:val="0"/>
                <w:numId w:val="3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Espacialidad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2807A8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4</w:t>
            </w:r>
          </w:p>
        </w:tc>
      </w:tr>
      <w:tr w:rsidR="000B4DA2" w:rsidRPr="0020520E" w:rsidTr="002807A8">
        <w:trPr>
          <w:trHeight w:val="211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numPr>
                <w:ilvl w:val="0"/>
                <w:numId w:val="3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Maestría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5</w:t>
            </w:r>
          </w:p>
        </w:tc>
      </w:tr>
      <w:tr w:rsidR="000B4DA2" w:rsidRPr="0020520E" w:rsidTr="002807A8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numPr>
                <w:ilvl w:val="0"/>
                <w:numId w:val="3"/>
              </w:numPr>
              <w:shd w:val="clear" w:color="auto" w:fill="F2F2F2"/>
              <w:tabs>
                <w:tab w:val="clear" w:pos="720"/>
                <w:tab w:val="num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jc w:val="both"/>
              <w:textAlignment w:val="baseline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Doctorado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6</w:t>
            </w:r>
          </w:p>
        </w:tc>
      </w:tr>
      <w:tr w:rsidR="000B4DA2" w:rsidRPr="0020520E" w:rsidTr="002807A8">
        <w:trPr>
          <w:trHeight w:val="389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II.-Experiencia Laboral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El/La aspirante debe tener experiencia laboral que contribuya al desarrollo de los conocimientos y habilidades en:</w:t>
            </w:r>
          </w:p>
          <w:p w:rsidR="000B4DA2" w:rsidRPr="0020520E" w:rsidRDefault="000B4DA2" w:rsidP="008F54DC">
            <w:pPr>
              <w:numPr>
                <w:ilvl w:val="0"/>
                <w:numId w:val="4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Terminología del sector educativo</w:t>
            </w:r>
          </w:p>
          <w:p w:rsidR="000B4DA2" w:rsidRPr="0020520E" w:rsidRDefault="000B4DA2" w:rsidP="008F54DC">
            <w:pPr>
              <w:numPr>
                <w:ilvl w:val="0"/>
                <w:numId w:val="4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Principios de gestión de calidad, ambiental, seguridad y equidad de género y su aplicación.</w:t>
            </w:r>
          </w:p>
          <w:p w:rsidR="000B4DA2" w:rsidRPr="0020520E" w:rsidRDefault="000B4DA2" w:rsidP="000B4DA2">
            <w:pPr>
              <w:numPr>
                <w:ilvl w:val="0"/>
                <w:numId w:val="4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Herramientas de gestión de calidad, ambiental, seguridad y equidad de género y su aplicación.</w:t>
            </w:r>
          </w:p>
          <w:p w:rsidR="000B4DA2" w:rsidRPr="0020520E" w:rsidRDefault="000B4DA2" w:rsidP="008F54DC">
            <w:pPr>
              <w:numPr>
                <w:ilvl w:val="0"/>
                <w:numId w:val="4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Características técnicas del servicio educativo</w:t>
            </w:r>
          </w:p>
          <w:p w:rsidR="000B4DA2" w:rsidRPr="0020520E" w:rsidRDefault="000B4DA2" w:rsidP="008F54DC">
            <w:pPr>
              <w:numPr>
                <w:ilvl w:val="0"/>
                <w:numId w:val="4"/>
              </w:numPr>
              <w:shd w:val="clear" w:color="auto" w:fill="F2F2F2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Procesos y prácticas específicas del sector.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bCs/>
                <w:i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bCs/>
                <w:i/>
                <w:sz w:val="20"/>
                <w:szCs w:val="20"/>
              </w:rPr>
              <w:t>Nota 2</w:t>
            </w:r>
            <w:r w:rsidRPr="0020520E">
              <w:rPr>
                <w:rFonts w:ascii="Graphik Extralight" w:hAnsi="Graphik Extralight" w:cs="Arial"/>
                <w:b/>
                <w:bCs/>
                <w:sz w:val="20"/>
                <w:szCs w:val="20"/>
              </w:rPr>
              <w:t xml:space="preserve">. 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El número de años de la experiencia laboral relacionada con el tema de la calidad estará también relacionado con el nivel de estudios (Se otorgará máximo </w:t>
            </w: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cinco puntos 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por este concepto.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Docencia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</w:tr>
      <w:tr w:rsidR="000B4DA2" w:rsidRPr="0020520E" w:rsidTr="002807A8">
        <w:trPr>
          <w:trHeight w:val="409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Administración Educativa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</w:tr>
      <w:tr w:rsidR="000B4DA2" w:rsidRPr="0020520E" w:rsidTr="002807A8">
        <w:trPr>
          <w:trHeight w:val="698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Evaluación institucional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2</w:t>
            </w:r>
          </w:p>
        </w:tc>
      </w:tr>
      <w:tr w:rsidR="000B4DA2" w:rsidRPr="0020520E" w:rsidTr="008F54DC">
        <w:trPr>
          <w:trHeight w:val="98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2807A8" w:rsidP="004845BF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Evaluación educativa (CIEES o COPAES)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4845BF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</w:tr>
      <w:tr w:rsidR="000B4DA2" w:rsidRPr="0020520E" w:rsidTr="008F54DC">
        <w:trPr>
          <w:trHeight w:val="111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2807A8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III. Experiencia laboral en el campo de la gestión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El/La aspirante debe poseer experiencia laboral en el campo Sistemas de Gestión que le permita tener una visión sobre el manejo y operación de Sistemas de Gestión. 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i/>
                <w:sz w:val="20"/>
                <w:szCs w:val="20"/>
              </w:rPr>
              <w:t>Nota 3</w:t>
            </w: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: 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>Los puntos no son acumulables.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2807A8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Experiencia en </w:t>
            </w:r>
            <w:r w:rsidR="002807A8" w:rsidRPr="0020520E">
              <w:rPr>
                <w:rFonts w:ascii="Graphik Extralight" w:hAnsi="Graphik Extralight" w:cs="Arial"/>
                <w:sz w:val="20"/>
                <w:szCs w:val="20"/>
              </w:rPr>
              <w:t>Calidad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1.5 puntos por año</w:t>
            </w:r>
          </w:p>
        </w:tc>
      </w:tr>
      <w:tr w:rsidR="000B4DA2" w:rsidRPr="0020520E" w:rsidTr="008F54DC">
        <w:trPr>
          <w:trHeight w:val="50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2807A8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Experiencia en </w:t>
            </w:r>
            <w:r w:rsidR="002807A8" w:rsidRPr="0020520E">
              <w:rPr>
                <w:rFonts w:ascii="Graphik Extralight" w:hAnsi="Graphik Extralight" w:cs="Arial"/>
                <w:sz w:val="20"/>
                <w:szCs w:val="20"/>
              </w:rPr>
              <w:t>Ambiental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1.5 puntos por año</w:t>
            </w:r>
          </w:p>
        </w:tc>
      </w:tr>
      <w:tr w:rsidR="000B4DA2" w:rsidRPr="0020520E" w:rsidTr="008F54DC">
        <w:trPr>
          <w:trHeight w:val="844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2807A8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Experiencia en </w:t>
            </w:r>
            <w:r w:rsidR="002807A8" w:rsidRPr="0020520E">
              <w:rPr>
                <w:rFonts w:ascii="Graphik Extralight" w:hAnsi="Graphik Extralight" w:cs="Arial"/>
                <w:sz w:val="20"/>
                <w:szCs w:val="20"/>
              </w:rPr>
              <w:t>Seguridad y salud ocupacional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2 puntos por año</w:t>
            </w:r>
          </w:p>
        </w:tc>
      </w:tr>
      <w:tr w:rsidR="002807A8" w:rsidRPr="0020520E" w:rsidTr="008F54DC">
        <w:trPr>
          <w:trHeight w:val="844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Modelo de Equidad de Género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7A8" w:rsidRPr="0020520E" w:rsidRDefault="00490D86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1.5 puntos por año</w:t>
            </w:r>
          </w:p>
        </w:tc>
      </w:tr>
      <w:tr w:rsidR="002807A8" w:rsidRPr="0020520E" w:rsidTr="008F54DC">
        <w:trPr>
          <w:trHeight w:val="570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IV.- Formación como auditor/a.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El/La aspirante debe recibir entrenamiento en los cursos de:</w:t>
            </w:r>
          </w:p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60" w:hanging="360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2807A8" w:rsidRPr="0020520E" w:rsidRDefault="002807A8" w:rsidP="002807A8">
            <w:pPr>
              <w:shd w:val="clear" w:color="auto" w:fill="F2F2F2"/>
              <w:spacing w:after="0" w:line="240" w:lineRule="auto"/>
              <w:ind w:left="34" w:hanging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Calidad</w:t>
            </w:r>
          </w:p>
          <w:p w:rsidR="002807A8" w:rsidRPr="0020520E" w:rsidRDefault="002807A8" w:rsidP="002807A8">
            <w:pPr>
              <w:shd w:val="clear" w:color="auto" w:fill="F2F2F2"/>
              <w:spacing w:after="0" w:line="240" w:lineRule="auto"/>
              <w:ind w:left="34" w:hanging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lastRenderedPageBreak/>
              <w:t>Ambiental</w:t>
            </w:r>
          </w:p>
          <w:p w:rsidR="002807A8" w:rsidRPr="0020520E" w:rsidRDefault="002807A8" w:rsidP="002807A8">
            <w:pPr>
              <w:shd w:val="clear" w:color="auto" w:fill="F2F2F2"/>
              <w:spacing w:after="0" w:line="240" w:lineRule="auto"/>
              <w:ind w:left="34" w:hanging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Seguridad y Salud ocupacional</w:t>
            </w:r>
          </w:p>
          <w:p w:rsidR="002807A8" w:rsidRPr="0020520E" w:rsidRDefault="002807A8" w:rsidP="002807A8">
            <w:pPr>
              <w:shd w:val="clear" w:color="auto" w:fill="F2F2F2"/>
              <w:spacing w:after="0" w:line="240" w:lineRule="auto"/>
              <w:ind w:left="34" w:hanging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Modelo de Equidad de Género</w:t>
            </w:r>
          </w:p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60" w:hanging="360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60" w:hanging="360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Nota 4</w:t>
            </w:r>
            <w:r w:rsidRPr="0020520E">
              <w:rPr>
                <w:rFonts w:ascii="Graphik Extralight" w:hAnsi="Graphik Extralight" w:cs="Arial"/>
                <w:sz w:val="20"/>
                <w:szCs w:val="20"/>
              </w:rPr>
              <w:t>. El/La aspirante a auditor/a interno, debe tener como mínimo 1 curso referente a sistemas de gestión de equidad de género y uno de formación de auditores/as internos de equidad de género. Y podrá presentar evidencia de formación en los últimos 3 años</w:t>
            </w:r>
          </w:p>
          <w:p w:rsidR="002807A8" w:rsidRPr="0020520E" w:rsidRDefault="002807A8" w:rsidP="00490D86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lastRenderedPageBreak/>
              <w:t>Calidad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7A8" w:rsidRPr="0020520E" w:rsidRDefault="00490D86" w:rsidP="00490D86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</w:tr>
      <w:tr w:rsidR="002807A8" w:rsidRPr="0020520E" w:rsidTr="008F54DC">
        <w:trPr>
          <w:trHeight w:val="55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Ambiental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7A8" w:rsidRPr="0020520E" w:rsidRDefault="00490D86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2</w:t>
            </w:r>
          </w:p>
        </w:tc>
      </w:tr>
      <w:tr w:rsidR="002807A8" w:rsidRPr="0020520E" w:rsidTr="00BB43D3">
        <w:trPr>
          <w:trHeight w:val="73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Seguridad y salud ocupacional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A8" w:rsidRPr="0020520E" w:rsidRDefault="00490D86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3</w:t>
            </w:r>
          </w:p>
        </w:tc>
      </w:tr>
      <w:tr w:rsidR="002807A8" w:rsidRPr="0020520E" w:rsidTr="008F54DC">
        <w:trPr>
          <w:trHeight w:val="737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ind w:left="34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A8" w:rsidRPr="0020520E" w:rsidRDefault="002807A8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Equidad de Género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A8" w:rsidRPr="0020520E" w:rsidRDefault="00490D86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</w:tc>
      </w:tr>
      <w:tr w:rsidR="000B4DA2" w:rsidRPr="0020520E" w:rsidTr="008F54DC">
        <w:trPr>
          <w:trHeight w:val="651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sz w:val="20"/>
                <w:szCs w:val="20"/>
              </w:rPr>
              <w:t>V.- Experiencia en auditorias.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Se considerará la experiencia en auditorias de sistemas de gestión de calidad, sistemas de gestión ambiental y sistemas de gestión de equidad de género.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/>
                <w:bCs/>
                <w:i/>
                <w:sz w:val="20"/>
                <w:szCs w:val="20"/>
              </w:rPr>
              <w:t>Nota 5</w:t>
            </w: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: Los puntos son acumulables por cada auditoría. Y podrá presentar evidencias de auditorías en los últimos tres años.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bCs/>
                <w:sz w:val="20"/>
                <w:szCs w:val="20"/>
              </w:rPr>
              <w:t>Para ser considerado auditor/a en formación, debe de haber sido liderada la auditoría por un/a auditor/a competente de acuerdo a los criterios manifestados en esta evaluación.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Auditor/a líder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 xml:space="preserve">3 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puntos por auditoría</w:t>
            </w:r>
          </w:p>
        </w:tc>
      </w:tr>
      <w:tr w:rsidR="000B4DA2" w:rsidRPr="0020520E" w:rsidTr="008F54DC">
        <w:trPr>
          <w:trHeight w:val="561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Auditor/a interno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2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Puntos por auditoría</w:t>
            </w:r>
          </w:p>
        </w:tc>
      </w:tr>
      <w:tr w:rsidR="000B4DA2" w:rsidRPr="0020520E" w:rsidTr="008F54DC">
        <w:trPr>
          <w:trHeight w:val="27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Auditor en formación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1</w:t>
            </w:r>
          </w:p>
          <w:p w:rsidR="000B4DA2" w:rsidRPr="0020520E" w:rsidRDefault="000B4DA2" w:rsidP="008F54DC">
            <w:pPr>
              <w:shd w:val="clear" w:color="auto" w:fill="F2F2F2"/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20520E">
              <w:rPr>
                <w:rFonts w:ascii="Graphik Extralight" w:hAnsi="Graphik Extralight" w:cs="Arial"/>
                <w:sz w:val="20"/>
                <w:szCs w:val="20"/>
              </w:rPr>
              <w:t>Punto por auditoría</w:t>
            </w:r>
          </w:p>
        </w:tc>
      </w:tr>
    </w:tbl>
    <w:p w:rsidR="000B4DA2" w:rsidRPr="0020520E" w:rsidRDefault="000B4DA2" w:rsidP="000B4DA2">
      <w:pPr>
        <w:tabs>
          <w:tab w:val="left" w:pos="1800"/>
        </w:tabs>
        <w:rPr>
          <w:rFonts w:ascii="Graphik Extralight" w:hAnsi="Graphik Extralight"/>
          <w:sz w:val="20"/>
          <w:szCs w:val="20"/>
        </w:rPr>
      </w:pPr>
    </w:p>
    <w:p w:rsidR="003F7BA5" w:rsidRPr="0020520E" w:rsidRDefault="006F14B1" w:rsidP="003F7BA5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  <w:r w:rsidRPr="0020520E">
        <w:rPr>
          <w:rFonts w:ascii="Graphik Extralight" w:hAnsi="Graphik Extralight" w:cs="Arial"/>
          <w:sz w:val="20"/>
          <w:szCs w:val="20"/>
        </w:rPr>
        <w:tab/>
      </w:r>
    </w:p>
    <w:p w:rsidR="00380155" w:rsidRPr="0020520E" w:rsidRDefault="00380155" w:rsidP="003F7BA5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sectPr w:rsidR="00380155" w:rsidRPr="0020520E" w:rsidSect="001263C5">
      <w:headerReference w:type="default" r:id="rId8"/>
      <w:pgSz w:w="12240" w:h="15840"/>
      <w:pgMar w:top="851" w:right="1134" w:bottom="851" w:left="1134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DA" w:rsidRDefault="000206DA" w:rsidP="00F548B4">
      <w:pPr>
        <w:spacing w:after="0" w:line="240" w:lineRule="auto"/>
      </w:pPr>
      <w:r>
        <w:separator/>
      </w:r>
    </w:p>
  </w:endnote>
  <w:endnote w:type="continuationSeparator" w:id="0">
    <w:p w:rsidR="000206DA" w:rsidRDefault="000206D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DA" w:rsidRDefault="000206DA" w:rsidP="00F548B4">
      <w:pPr>
        <w:spacing w:after="0" w:line="240" w:lineRule="auto"/>
      </w:pPr>
      <w:r>
        <w:separator/>
      </w:r>
    </w:p>
  </w:footnote>
  <w:footnote w:type="continuationSeparator" w:id="0">
    <w:p w:rsidR="000206DA" w:rsidRDefault="000206D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D5779" w:rsidRPr="0020520E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noProof/>
              <w:color w:val="00000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4059037C" wp14:editId="31E79386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4" name="Imagen 4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D5779" w:rsidRPr="0020520E" w:rsidTr="001263C5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20520E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20520E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0520E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20520E" w:rsidRDefault="0020520E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FR-SGI-004</w:t>
          </w:r>
        </w:p>
      </w:tc>
      <w:tc>
        <w:tcPr>
          <w:tcW w:w="199" w:type="dxa"/>
          <w:tcBorders>
            <w:left w:val="nil"/>
          </w:tcBorders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D5779" w:rsidRPr="0020520E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20520E" w:rsidTr="001263C5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20520E" w:rsidRDefault="00DD5779" w:rsidP="0038015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20520E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20520E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0520E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20520E" w:rsidRDefault="0020520E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20520E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20520E" w:rsidTr="001263C5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D5779" w:rsidRPr="0020520E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0520E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20520E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0520E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20520E" w:rsidRDefault="0020520E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26/Jul/2017</w:t>
          </w:r>
        </w:p>
      </w:tc>
      <w:tc>
        <w:tcPr>
          <w:tcW w:w="199" w:type="dxa"/>
          <w:tcBorders>
            <w:left w:val="nil"/>
          </w:tcBorders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20520E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20520E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D5779" w:rsidRPr="0020520E" w:rsidRDefault="0020520E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D5779" w:rsidRPr="0020520E" w:rsidRDefault="0020520E" w:rsidP="001C405F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>
            <w:rPr>
              <w:rFonts w:ascii="Graphik Extralight" w:hAnsi="Graphik Extralight" w:cs="Arial"/>
              <w:sz w:val="18"/>
              <w:szCs w:val="18"/>
            </w:rPr>
            <w:t>Calificación del auditor/a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20520E" w:rsidTr="0020520E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4"/>
              <w:szCs w:val="14"/>
              <w:lang w:eastAsia="es-ES"/>
            </w:rPr>
          </w:pP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20520E" w:rsidRDefault="0020520E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D12F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4</w:t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D12F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4</w:t>
          </w:r>
          <w:r w:rsidRPr="0020520E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D5779" w:rsidRPr="0020520E" w:rsidTr="0020520E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DD5779" w:rsidRPr="0020520E" w:rsidRDefault="0020520E" w:rsidP="0067768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20520E" w:rsidRDefault="0020520E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20520E" w:rsidTr="0020520E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20520E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D5779" w:rsidRPr="0020520E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D5779" w:rsidRDefault="00DD57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72FC"/>
    <w:rsid w:val="000206DA"/>
    <w:rsid w:val="000338BD"/>
    <w:rsid w:val="000436DA"/>
    <w:rsid w:val="0006068B"/>
    <w:rsid w:val="00062D72"/>
    <w:rsid w:val="00071EAB"/>
    <w:rsid w:val="00080796"/>
    <w:rsid w:val="000825FE"/>
    <w:rsid w:val="00085ED5"/>
    <w:rsid w:val="000924BC"/>
    <w:rsid w:val="000A2BFD"/>
    <w:rsid w:val="000A41B0"/>
    <w:rsid w:val="000B30E9"/>
    <w:rsid w:val="000B47AC"/>
    <w:rsid w:val="000B4DA2"/>
    <w:rsid w:val="000C1385"/>
    <w:rsid w:val="000D39A0"/>
    <w:rsid w:val="000E6947"/>
    <w:rsid w:val="00106EAA"/>
    <w:rsid w:val="001133D4"/>
    <w:rsid w:val="00125245"/>
    <w:rsid w:val="001263C5"/>
    <w:rsid w:val="0013078E"/>
    <w:rsid w:val="00142DB1"/>
    <w:rsid w:val="001528FD"/>
    <w:rsid w:val="001615B9"/>
    <w:rsid w:val="0017713A"/>
    <w:rsid w:val="00177ED4"/>
    <w:rsid w:val="00182796"/>
    <w:rsid w:val="00186E60"/>
    <w:rsid w:val="001B3450"/>
    <w:rsid w:val="001C405F"/>
    <w:rsid w:val="001F6A1D"/>
    <w:rsid w:val="002000A6"/>
    <w:rsid w:val="00202FCA"/>
    <w:rsid w:val="0020520E"/>
    <w:rsid w:val="00226F87"/>
    <w:rsid w:val="00246F67"/>
    <w:rsid w:val="00254E3B"/>
    <w:rsid w:val="00270DDB"/>
    <w:rsid w:val="00274754"/>
    <w:rsid w:val="002807A8"/>
    <w:rsid w:val="002809F9"/>
    <w:rsid w:val="00284227"/>
    <w:rsid w:val="002844EE"/>
    <w:rsid w:val="00293638"/>
    <w:rsid w:val="002937FB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4240"/>
    <w:rsid w:val="003169E2"/>
    <w:rsid w:val="00322EAE"/>
    <w:rsid w:val="00346F0C"/>
    <w:rsid w:val="00366288"/>
    <w:rsid w:val="00380155"/>
    <w:rsid w:val="003839B4"/>
    <w:rsid w:val="0038419B"/>
    <w:rsid w:val="00384EC1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4086B"/>
    <w:rsid w:val="004432E2"/>
    <w:rsid w:val="00454B3D"/>
    <w:rsid w:val="00457EFA"/>
    <w:rsid w:val="004727F9"/>
    <w:rsid w:val="00475543"/>
    <w:rsid w:val="00475B93"/>
    <w:rsid w:val="004869FB"/>
    <w:rsid w:val="00490D86"/>
    <w:rsid w:val="004961F5"/>
    <w:rsid w:val="00496BA9"/>
    <w:rsid w:val="004A5244"/>
    <w:rsid w:val="004B3749"/>
    <w:rsid w:val="004C3070"/>
    <w:rsid w:val="004D1C73"/>
    <w:rsid w:val="004D3B0E"/>
    <w:rsid w:val="004E318A"/>
    <w:rsid w:val="005008D1"/>
    <w:rsid w:val="005123DF"/>
    <w:rsid w:val="0052604A"/>
    <w:rsid w:val="00544E19"/>
    <w:rsid w:val="00557C7E"/>
    <w:rsid w:val="00574200"/>
    <w:rsid w:val="005941F3"/>
    <w:rsid w:val="00597153"/>
    <w:rsid w:val="005B6D73"/>
    <w:rsid w:val="005D6FEA"/>
    <w:rsid w:val="005E7EE5"/>
    <w:rsid w:val="005F3707"/>
    <w:rsid w:val="00600F98"/>
    <w:rsid w:val="00605BFD"/>
    <w:rsid w:val="0061116D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A6F"/>
    <w:rsid w:val="006C6716"/>
    <w:rsid w:val="006D12FF"/>
    <w:rsid w:val="006D4B5A"/>
    <w:rsid w:val="006E24D1"/>
    <w:rsid w:val="006F14B1"/>
    <w:rsid w:val="007416C0"/>
    <w:rsid w:val="00752C3D"/>
    <w:rsid w:val="00776F09"/>
    <w:rsid w:val="007926ED"/>
    <w:rsid w:val="007933DF"/>
    <w:rsid w:val="007941BE"/>
    <w:rsid w:val="007B2383"/>
    <w:rsid w:val="007C3E72"/>
    <w:rsid w:val="007E5EA5"/>
    <w:rsid w:val="007E607D"/>
    <w:rsid w:val="008070B5"/>
    <w:rsid w:val="00836A69"/>
    <w:rsid w:val="00841C8E"/>
    <w:rsid w:val="00855B10"/>
    <w:rsid w:val="008617DA"/>
    <w:rsid w:val="00866B90"/>
    <w:rsid w:val="00874E60"/>
    <w:rsid w:val="0087614F"/>
    <w:rsid w:val="008916F4"/>
    <w:rsid w:val="008A56C2"/>
    <w:rsid w:val="008B4012"/>
    <w:rsid w:val="008E094C"/>
    <w:rsid w:val="00936B7A"/>
    <w:rsid w:val="00942650"/>
    <w:rsid w:val="00953765"/>
    <w:rsid w:val="00964A34"/>
    <w:rsid w:val="00972EBA"/>
    <w:rsid w:val="00974BA4"/>
    <w:rsid w:val="00981321"/>
    <w:rsid w:val="00996A4E"/>
    <w:rsid w:val="009A3D80"/>
    <w:rsid w:val="009B7DD2"/>
    <w:rsid w:val="009D0C5D"/>
    <w:rsid w:val="009D6265"/>
    <w:rsid w:val="009F4A18"/>
    <w:rsid w:val="00A15909"/>
    <w:rsid w:val="00A34B51"/>
    <w:rsid w:val="00A57144"/>
    <w:rsid w:val="00A632C4"/>
    <w:rsid w:val="00A64474"/>
    <w:rsid w:val="00A64CE1"/>
    <w:rsid w:val="00A66943"/>
    <w:rsid w:val="00A74215"/>
    <w:rsid w:val="00A76E98"/>
    <w:rsid w:val="00A842DC"/>
    <w:rsid w:val="00A974EF"/>
    <w:rsid w:val="00AC7C33"/>
    <w:rsid w:val="00AD000B"/>
    <w:rsid w:val="00AE1AE1"/>
    <w:rsid w:val="00B0500D"/>
    <w:rsid w:val="00B3406F"/>
    <w:rsid w:val="00B46340"/>
    <w:rsid w:val="00BA049A"/>
    <w:rsid w:val="00BA52AD"/>
    <w:rsid w:val="00BA6A37"/>
    <w:rsid w:val="00BC212D"/>
    <w:rsid w:val="00BC79CA"/>
    <w:rsid w:val="00BE2D8E"/>
    <w:rsid w:val="00BE2DDE"/>
    <w:rsid w:val="00BF6772"/>
    <w:rsid w:val="00C0250E"/>
    <w:rsid w:val="00C13DA2"/>
    <w:rsid w:val="00C202A1"/>
    <w:rsid w:val="00C377D5"/>
    <w:rsid w:val="00C43AB7"/>
    <w:rsid w:val="00C563BB"/>
    <w:rsid w:val="00C57C69"/>
    <w:rsid w:val="00C6402F"/>
    <w:rsid w:val="00CA5766"/>
    <w:rsid w:val="00D07D57"/>
    <w:rsid w:val="00D163A4"/>
    <w:rsid w:val="00D24C77"/>
    <w:rsid w:val="00D25418"/>
    <w:rsid w:val="00D31CE8"/>
    <w:rsid w:val="00D45527"/>
    <w:rsid w:val="00D6030B"/>
    <w:rsid w:val="00DA1FCD"/>
    <w:rsid w:val="00DA62E4"/>
    <w:rsid w:val="00DB6454"/>
    <w:rsid w:val="00DC311A"/>
    <w:rsid w:val="00DC6D34"/>
    <w:rsid w:val="00DD5779"/>
    <w:rsid w:val="00E06213"/>
    <w:rsid w:val="00E20ADB"/>
    <w:rsid w:val="00E2397C"/>
    <w:rsid w:val="00E410D7"/>
    <w:rsid w:val="00E47820"/>
    <w:rsid w:val="00E657E6"/>
    <w:rsid w:val="00E84D54"/>
    <w:rsid w:val="00E90DA3"/>
    <w:rsid w:val="00E97556"/>
    <w:rsid w:val="00EA4C62"/>
    <w:rsid w:val="00EA5147"/>
    <w:rsid w:val="00EB2AF7"/>
    <w:rsid w:val="00EC362E"/>
    <w:rsid w:val="00ED2585"/>
    <w:rsid w:val="00EF3394"/>
    <w:rsid w:val="00F14FE8"/>
    <w:rsid w:val="00F2120D"/>
    <w:rsid w:val="00F21974"/>
    <w:rsid w:val="00F21A55"/>
    <w:rsid w:val="00F40757"/>
    <w:rsid w:val="00F46284"/>
    <w:rsid w:val="00F548B4"/>
    <w:rsid w:val="00F64BC0"/>
    <w:rsid w:val="00F92D68"/>
    <w:rsid w:val="00F958F0"/>
    <w:rsid w:val="00FA1F9E"/>
    <w:rsid w:val="00FA542B"/>
    <w:rsid w:val="00FB71A5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41EACC-82E4-4BD1-959E-6E094D5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2A2F-3BCE-4B51-BE34-9B1778BD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2013-03-08T00:17:00Z</cp:lastPrinted>
  <dcterms:created xsi:type="dcterms:W3CDTF">2017-06-26T21:08:00Z</dcterms:created>
  <dcterms:modified xsi:type="dcterms:W3CDTF">2017-06-26T21:08:00Z</dcterms:modified>
</cp:coreProperties>
</file>