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4B3B" w14:textId="186DC3D8" w:rsidR="000961FB" w:rsidRPr="005D250A" w:rsidRDefault="000961FB" w:rsidP="00166472">
      <w:pPr>
        <w:rPr>
          <w:rFonts w:ascii="Graphik Extralight" w:hAnsi="Graphik Extralight" w:cs="Arial"/>
        </w:rPr>
      </w:pPr>
      <w:r w:rsidRPr="005D250A">
        <w:rPr>
          <w:rFonts w:ascii="Graphik Extralight" w:hAnsi="Graphik Extralight" w:cs="Arial"/>
        </w:rPr>
        <w:t>Antecedentes</w:t>
      </w:r>
    </w:p>
    <w:p w14:paraId="3AC075BD" w14:textId="323A54E3" w:rsidR="00711B3B" w:rsidRPr="005D250A" w:rsidRDefault="000961FB" w:rsidP="00166472">
      <w:pPr>
        <w:rPr>
          <w:rFonts w:ascii="Graphik Extralight" w:hAnsi="Graphik Extralight" w:cs="Arial"/>
        </w:rPr>
      </w:pPr>
      <w:r w:rsidRPr="005D250A">
        <w:rPr>
          <w:rFonts w:ascii="Graphik Extralight" w:hAnsi="Graphik Extralight" w:cs="Arial"/>
        </w:rPr>
        <w:t>Recolección de información</w:t>
      </w:r>
    </w:p>
    <w:p w14:paraId="70F2EB50" w14:textId="5FA8AFAC" w:rsidR="000961FB" w:rsidRPr="005D250A" w:rsidRDefault="000961FB" w:rsidP="00166472">
      <w:pPr>
        <w:rPr>
          <w:rFonts w:ascii="Graphik Extralight" w:hAnsi="Graphik Extralight" w:cs="Arial"/>
        </w:rPr>
      </w:pPr>
      <w:r w:rsidRPr="005D250A">
        <w:rPr>
          <w:rFonts w:ascii="Graphik Extralight" w:hAnsi="Graphik Extralight" w:cs="Arial"/>
        </w:rPr>
        <w:t>Resultados</w:t>
      </w:r>
    </w:p>
    <w:p w14:paraId="45FEEBCB" w14:textId="6D5FBC77" w:rsidR="000961FB" w:rsidRPr="005D250A" w:rsidRDefault="000961FB" w:rsidP="00166472">
      <w:pPr>
        <w:rPr>
          <w:rFonts w:ascii="Graphik Extralight" w:hAnsi="Graphik Extralight" w:cs="Arial"/>
        </w:rPr>
      </w:pPr>
      <w:r w:rsidRPr="005D250A">
        <w:rPr>
          <w:rFonts w:ascii="Graphik Extralight" w:hAnsi="Graphik Extralight" w:cs="Arial"/>
        </w:rPr>
        <w:t>Evidencias</w:t>
      </w:r>
    </w:p>
    <w:p w14:paraId="65684D06" w14:textId="55F789C5" w:rsidR="000961FB" w:rsidRPr="005D250A" w:rsidRDefault="000961FB" w:rsidP="00166472">
      <w:pPr>
        <w:rPr>
          <w:rFonts w:ascii="Graphik Extralight" w:hAnsi="Graphik Extralight" w:cs="Arial"/>
        </w:rPr>
      </w:pPr>
      <w:r w:rsidRPr="005D250A">
        <w:rPr>
          <w:rFonts w:ascii="Graphik Extralight" w:hAnsi="Graphik Extralight" w:cs="Arial"/>
        </w:rPr>
        <w:t>Propuestas</w:t>
      </w:r>
    </w:p>
    <w:p w14:paraId="037243F0" w14:textId="77777777" w:rsidR="00711B3B" w:rsidRPr="005D250A" w:rsidRDefault="00711B3B" w:rsidP="00166472">
      <w:pPr>
        <w:rPr>
          <w:rFonts w:ascii="Graphik Extralight" w:hAnsi="Graphik Extraligh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5D250A" w14:paraId="4BFA7302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68B60DE0" w14:textId="002D5C9C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322BEED5" w14:textId="77777777" w:rsidR="002B6E83" w:rsidRPr="005D250A" w:rsidRDefault="002B6E83" w:rsidP="002B6E83">
            <w:pPr>
              <w:rPr>
                <w:rFonts w:ascii="Graphik Extralight" w:hAnsi="Graphik Extralight" w:cs="Arial"/>
              </w:rPr>
            </w:pPr>
          </w:p>
          <w:p w14:paraId="5A762F74" w14:textId="77777777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3075953" w14:textId="6746883D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2B6E83" w:rsidRPr="005D250A" w14:paraId="71FC9642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2E7678DC" w14:textId="77777777" w:rsidR="00711B3B" w:rsidRPr="005D250A" w:rsidRDefault="00711B3B" w:rsidP="00711B3B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5D250A">
              <w:rPr>
                <w:rFonts w:ascii="Graphik Extralight" w:hAnsi="Graphik Extralight" w:cs="Arial"/>
                <w:color w:val="FF0000"/>
              </w:rPr>
              <w:t>Nombre</w:t>
            </w:r>
          </w:p>
          <w:p w14:paraId="3F0A317D" w14:textId="12075A07" w:rsidR="002B6E83" w:rsidRPr="005D250A" w:rsidRDefault="00711B3B" w:rsidP="00711B3B">
            <w:pPr>
              <w:jc w:val="center"/>
              <w:rPr>
                <w:rFonts w:ascii="Graphik Extralight" w:hAnsi="Graphik Extralight" w:cs="Arial"/>
              </w:rPr>
            </w:pPr>
            <w:r w:rsidRPr="005D250A">
              <w:rPr>
                <w:rFonts w:ascii="Graphik Extralight" w:hAnsi="Graphik Extralight" w:cs="Arial"/>
              </w:rPr>
              <w:t>Coordinación del Subcomité de Disminución de Residuos Sólidos Urbanos</w:t>
            </w:r>
          </w:p>
        </w:tc>
        <w:tc>
          <w:tcPr>
            <w:tcW w:w="1559" w:type="dxa"/>
          </w:tcPr>
          <w:p w14:paraId="051957D7" w14:textId="77777777" w:rsidR="002B6E83" w:rsidRPr="005D250A" w:rsidRDefault="002B6E83" w:rsidP="002B6E83">
            <w:pPr>
              <w:rPr>
                <w:rFonts w:ascii="Graphik Extralight" w:hAnsi="Graphik Extralight" w:cs="Arial"/>
              </w:rPr>
            </w:pPr>
          </w:p>
          <w:p w14:paraId="384B74E6" w14:textId="77777777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  <w:p w14:paraId="41D07252" w14:textId="77777777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0160E642" w14:textId="77777777" w:rsidR="00711B3B" w:rsidRPr="005D250A" w:rsidRDefault="00711B3B" w:rsidP="00711B3B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5D250A">
              <w:rPr>
                <w:rFonts w:ascii="Graphik Extralight" w:hAnsi="Graphik Extralight" w:cs="Arial"/>
                <w:color w:val="FF0000"/>
              </w:rPr>
              <w:t>Nombre</w:t>
            </w:r>
          </w:p>
          <w:p w14:paraId="4F4054A8" w14:textId="07F2AA0C" w:rsidR="002B6E83" w:rsidRPr="005D250A" w:rsidRDefault="00711B3B" w:rsidP="00711B3B">
            <w:pPr>
              <w:jc w:val="center"/>
              <w:rPr>
                <w:rFonts w:ascii="Graphik Extralight" w:hAnsi="Graphik Extralight" w:cs="Arial"/>
              </w:rPr>
            </w:pPr>
            <w:r w:rsidRPr="005D250A">
              <w:rPr>
                <w:rFonts w:ascii="Graphik Extralight" w:hAnsi="Graphik Extralight" w:cs="Arial"/>
              </w:rPr>
              <w:t>Subcomité de Disminución de Residuos Sólidos Urbanos</w:t>
            </w:r>
          </w:p>
        </w:tc>
      </w:tr>
    </w:tbl>
    <w:p w14:paraId="21FFADAA" w14:textId="77777777" w:rsidR="002B6E83" w:rsidRPr="005D250A" w:rsidRDefault="002B6E83" w:rsidP="00166472">
      <w:pPr>
        <w:rPr>
          <w:rFonts w:ascii="Graphik Extralight" w:hAnsi="Graphik Extraligh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5D250A" w14:paraId="69EFE651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09A876B1" w14:textId="76DC7E94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104B6B39" w14:textId="77777777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385D2F64" w14:textId="3C572969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2B6E83" w:rsidRPr="005D250A" w14:paraId="21D19427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45DE7068" w14:textId="77777777" w:rsidR="00711B3B" w:rsidRPr="005D250A" w:rsidRDefault="00711B3B" w:rsidP="00711B3B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5D250A">
              <w:rPr>
                <w:rFonts w:ascii="Graphik Extralight" w:hAnsi="Graphik Extralight" w:cs="Arial"/>
                <w:color w:val="FF0000"/>
              </w:rPr>
              <w:t>Nombre</w:t>
            </w:r>
          </w:p>
          <w:p w14:paraId="11F8A6CB" w14:textId="1798724F" w:rsidR="002B6E83" w:rsidRPr="005D250A" w:rsidRDefault="00711B3B" w:rsidP="00711B3B">
            <w:pPr>
              <w:jc w:val="center"/>
              <w:rPr>
                <w:rFonts w:ascii="Graphik Extralight" w:hAnsi="Graphik Extralight" w:cs="Arial"/>
              </w:rPr>
            </w:pPr>
            <w:r w:rsidRPr="005D250A">
              <w:rPr>
                <w:rFonts w:ascii="Graphik Extralight" w:hAnsi="Graphik Extralight" w:cs="Arial"/>
              </w:rPr>
              <w:t>Subcomité de Disminución de Residuos Sólidos Urbanos</w:t>
            </w:r>
          </w:p>
        </w:tc>
        <w:tc>
          <w:tcPr>
            <w:tcW w:w="1559" w:type="dxa"/>
          </w:tcPr>
          <w:p w14:paraId="46BE775E" w14:textId="77777777" w:rsidR="002B6E83" w:rsidRPr="005D250A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08CD7A58" w14:textId="77777777" w:rsidR="00711B3B" w:rsidRPr="005D250A" w:rsidRDefault="00711B3B" w:rsidP="00711B3B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5D250A">
              <w:rPr>
                <w:rFonts w:ascii="Graphik Extralight" w:hAnsi="Graphik Extralight" w:cs="Arial"/>
                <w:color w:val="FF0000"/>
              </w:rPr>
              <w:t>Nombre</w:t>
            </w:r>
          </w:p>
          <w:p w14:paraId="67BEE7DA" w14:textId="6F5BB40A" w:rsidR="002B6E83" w:rsidRPr="005D250A" w:rsidRDefault="00711B3B" w:rsidP="00711B3B">
            <w:pPr>
              <w:jc w:val="center"/>
              <w:rPr>
                <w:rFonts w:ascii="Graphik Extralight" w:hAnsi="Graphik Extralight" w:cs="Arial"/>
              </w:rPr>
            </w:pPr>
            <w:r w:rsidRPr="005D250A">
              <w:rPr>
                <w:rFonts w:ascii="Graphik Extralight" w:hAnsi="Graphik Extralight" w:cs="Arial"/>
              </w:rPr>
              <w:t>Subcomité de Disminución de Residuos Sólidos Urbanos</w:t>
            </w:r>
          </w:p>
        </w:tc>
      </w:tr>
    </w:tbl>
    <w:p w14:paraId="5FBA5053" w14:textId="77777777" w:rsidR="002B6E83" w:rsidRPr="005D250A" w:rsidRDefault="002B6E83" w:rsidP="00166472">
      <w:pPr>
        <w:rPr>
          <w:rFonts w:ascii="Graphik Extralight" w:hAnsi="Graphik Extralight" w:cs="Arial"/>
        </w:rPr>
      </w:pPr>
    </w:p>
    <w:p w14:paraId="088A2E5D" w14:textId="4F665BAF" w:rsidR="006D3747" w:rsidRPr="005D250A" w:rsidRDefault="006D3747">
      <w:pPr>
        <w:rPr>
          <w:rFonts w:ascii="Graphik Extralight" w:hAnsi="Graphik Extralight"/>
          <w:sz w:val="20"/>
          <w:szCs w:val="20"/>
        </w:rPr>
      </w:pPr>
      <w:bookmarkStart w:id="0" w:name="_GoBack"/>
      <w:bookmarkEnd w:id="0"/>
    </w:p>
    <w:sectPr w:rsidR="006D3747" w:rsidRPr="005D250A" w:rsidSect="00B13E71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26F2" w14:textId="77777777" w:rsidR="00CE07E2" w:rsidRDefault="00CE07E2" w:rsidP="00F548B4">
      <w:pPr>
        <w:spacing w:after="0" w:line="240" w:lineRule="auto"/>
      </w:pPr>
      <w:r>
        <w:separator/>
      </w:r>
    </w:p>
  </w:endnote>
  <w:endnote w:type="continuationSeparator" w:id="0">
    <w:p w14:paraId="527B20EC" w14:textId="77777777" w:rsidR="00CE07E2" w:rsidRDefault="00CE07E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3435C" w14:textId="77777777" w:rsidR="00CE07E2" w:rsidRDefault="00CE07E2" w:rsidP="00F548B4">
      <w:pPr>
        <w:spacing w:after="0" w:line="240" w:lineRule="auto"/>
      </w:pPr>
      <w:r>
        <w:separator/>
      </w:r>
    </w:p>
  </w:footnote>
  <w:footnote w:type="continuationSeparator" w:id="0">
    <w:p w14:paraId="5FE96250" w14:textId="77777777" w:rsidR="00CE07E2" w:rsidRDefault="00CE07E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6"/>
      <w:gridCol w:w="1747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8"/>
      <w:gridCol w:w="333"/>
      <w:gridCol w:w="263"/>
    </w:tblGrid>
    <w:tr w:rsidR="002B6E83" w:rsidRPr="005D250A" w14:paraId="2EB13589" w14:textId="77777777" w:rsidTr="005D250A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2B6E83" w:rsidRPr="005D250A" w14:paraId="7C73916D" w14:textId="77777777" w:rsidTr="005D250A">
      <w:trPr>
        <w:trHeight w:val="225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5F5F90D9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5D250A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25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250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5E7762D1" w:rsidR="002B6E83" w:rsidRPr="005D250A" w:rsidRDefault="00711B3B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DG-SGI-003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2B6E83" w:rsidRPr="005D250A" w14:paraId="03745EBB" w14:textId="77777777" w:rsidTr="005D250A">
      <w:trPr>
        <w:trHeight w:val="50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789EEA72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2B6E83" w:rsidRPr="005D250A" w14:paraId="0AA78B3F" w14:textId="77777777" w:rsidTr="005D250A">
      <w:trPr>
        <w:trHeight w:val="240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2262D97E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2B6E83" w:rsidRPr="005D250A" w:rsidRDefault="002B6E83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5D250A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25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250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49020A29" w:rsidR="002B6E83" w:rsidRPr="005D250A" w:rsidRDefault="002B6E8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2B6E83" w:rsidRPr="005D250A" w14:paraId="318FFC0F" w14:textId="77777777" w:rsidTr="005D250A">
      <w:trPr>
        <w:trHeight w:val="75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895B32C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2B6E83" w:rsidRPr="005D250A" w14:paraId="49FED62B" w14:textId="77777777" w:rsidTr="005D250A">
      <w:trPr>
        <w:trHeight w:val="178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7BC5A788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2B6E83" w:rsidRPr="005D250A" w:rsidRDefault="002B6E83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250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250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250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19A4893" w:rsidR="002B6E83" w:rsidRPr="005D250A" w:rsidRDefault="005D250A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5D250A" w:rsidRPr="005D250A" w14:paraId="3613E936" w14:textId="77777777" w:rsidTr="005D250A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06B15E6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21008D1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13D71B2F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5D250A">
            <w:rPr>
              <w:rFonts w:ascii="Graphik Extralight" w:hAnsi="Graphik Extralight"/>
              <w:bCs/>
              <w:sz w:val="20"/>
              <w:szCs w:val="20"/>
              <w:lang w:eastAsia="es-ES"/>
            </w:rPr>
            <w:t>Diagnóstico de Residuos Sólidos Urbanos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D250A" w:rsidRPr="005D250A" w14:paraId="1C82118D" w14:textId="77777777" w:rsidTr="005D250A">
      <w:trPr>
        <w:trHeight w:hRule="exact" w:val="227"/>
        <w:jc w:val="center"/>
      </w:trPr>
      <w:tc>
        <w:tcPr>
          <w:tcW w:w="147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5D250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108CCC20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153E9DE6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D250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5D250A" w:rsidRPr="005D250A" w14:paraId="78A9C68F" w14:textId="77777777" w:rsidTr="005D250A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44E81315" w14:textId="77777777" w:rsidR="005D250A" w:rsidRPr="005D250A" w:rsidRDefault="005D250A" w:rsidP="005D250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0008693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0A72C83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5D250A" w:rsidRPr="005D250A" w:rsidRDefault="005D250A" w:rsidP="005D250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2B6E83" w:rsidRPr="005D250A" w14:paraId="282ED4AD" w14:textId="77777777" w:rsidTr="005D250A">
      <w:trPr>
        <w:trHeight w:val="135"/>
        <w:jc w:val="center"/>
      </w:trPr>
      <w:tc>
        <w:tcPr>
          <w:tcW w:w="147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2B6E83" w:rsidRPr="005D250A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2B6E83" w:rsidRPr="005D250A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2B6E83" w:rsidRDefault="002B6E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40493"/>
    <w:rsid w:val="00051809"/>
    <w:rsid w:val="00074F71"/>
    <w:rsid w:val="000805B0"/>
    <w:rsid w:val="00080F06"/>
    <w:rsid w:val="000924BC"/>
    <w:rsid w:val="000958B6"/>
    <w:rsid w:val="000961FB"/>
    <w:rsid w:val="000A15C2"/>
    <w:rsid w:val="000A4AD0"/>
    <w:rsid w:val="000C09E5"/>
    <w:rsid w:val="000E3406"/>
    <w:rsid w:val="00101EAB"/>
    <w:rsid w:val="001133D4"/>
    <w:rsid w:val="001528FD"/>
    <w:rsid w:val="001615B9"/>
    <w:rsid w:val="00166472"/>
    <w:rsid w:val="001835AB"/>
    <w:rsid w:val="001F0828"/>
    <w:rsid w:val="001F7DAA"/>
    <w:rsid w:val="00202FCA"/>
    <w:rsid w:val="00206D64"/>
    <w:rsid w:val="00212C28"/>
    <w:rsid w:val="0021579B"/>
    <w:rsid w:val="00221E18"/>
    <w:rsid w:val="00222E4D"/>
    <w:rsid w:val="0025741C"/>
    <w:rsid w:val="00270DDB"/>
    <w:rsid w:val="00293638"/>
    <w:rsid w:val="002B185C"/>
    <w:rsid w:val="002B5191"/>
    <w:rsid w:val="002B6E83"/>
    <w:rsid w:val="002E08EE"/>
    <w:rsid w:val="002E0F6E"/>
    <w:rsid w:val="0030462F"/>
    <w:rsid w:val="00317777"/>
    <w:rsid w:val="003349CA"/>
    <w:rsid w:val="00352397"/>
    <w:rsid w:val="00361D48"/>
    <w:rsid w:val="003728FE"/>
    <w:rsid w:val="00375795"/>
    <w:rsid w:val="00382681"/>
    <w:rsid w:val="003E76B1"/>
    <w:rsid w:val="003F3A40"/>
    <w:rsid w:val="003F7BA5"/>
    <w:rsid w:val="00421C52"/>
    <w:rsid w:val="00434E99"/>
    <w:rsid w:val="004440B9"/>
    <w:rsid w:val="00475543"/>
    <w:rsid w:val="004C3070"/>
    <w:rsid w:val="004D1C73"/>
    <w:rsid w:val="004D574A"/>
    <w:rsid w:val="004F6F91"/>
    <w:rsid w:val="00520DBA"/>
    <w:rsid w:val="0052744C"/>
    <w:rsid w:val="0055408C"/>
    <w:rsid w:val="005669A2"/>
    <w:rsid w:val="005B25DA"/>
    <w:rsid w:val="005D250A"/>
    <w:rsid w:val="005E0EF2"/>
    <w:rsid w:val="0061116D"/>
    <w:rsid w:val="00631C53"/>
    <w:rsid w:val="00632AED"/>
    <w:rsid w:val="00645A2B"/>
    <w:rsid w:val="006627AF"/>
    <w:rsid w:val="006835BA"/>
    <w:rsid w:val="006B28D8"/>
    <w:rsid w:val="006C391B"/>
    <w:rsid w:val="006D3747"/>
    <w:rsid w:val="006D4B5A"/>
    <w:rsid w:val="007016A1"/>
    <w:rsid w:val="00711B3B"/>
    <w:rsid w:val="007228E0"/>
    <w:rsid w:val="00733378"/>
    <w:rsid w:val="00763EDF"/>
    <w:rsid w:val="0077517D"/>
    <w:rsid w:val="00783B21"/>
    <w:rsid w:val="007941BE"/>
    <w:rsid w:val="007A7DDF"/>
    <w:rsid w:val="007B4484"/>
    <w:rsid w:val="007D5ADB"/>
    <w:rsid w:val="007E4020"/>
    <w:rsid w:val="007E5EA5"/>
    <w:rsid w:val="007F4517"/>
    <w:rsid w:val="0082189D"/>
    <w:rsid w:val="0083097A"/>
    <w:rsid w:val="00840278"/>
    <w:rsid w:val="008926DC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403A"/>
    <w:rsid w:val="009A6201"/>
    <w:rsid w:val="009D2202"/>
    <w:rsid w:val="009D43E8"/>
    <w:rsid w:val="009F3AF3"/>
    <w:rsid w:val="00A15709"/>
    <w:rsid w:val="00A223D5"/>
    <w:rsid w:val="00A34B51"/>
    <w:rsid w:val="00A66943"/>
    <w:rsid w:val="00AA6910"/>
    <w:rsid w:val="00AB2B39"/>
    <w:rsid w:val="00AB4416"/>
    <w:rsid w:val="00AC6B28"/>
    <w:rsid w:val="00AE1AE1"/>
    <w:rsid w:val="00AF3F83"/>
    <w:rsid w:val="00AF517C"/>
    <w:rsid w:val="00B07FB2"/>
    <w:rsid w:val="00B13E71"/>
    <w:rsid w:val="00B25984"/>
    <w:rsid w:val="00B533CD"/>
    <w:rsid w:val="00B54CB0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E07E2"/>
    <w:rsid w:val="00CF4718"/>
    <w:rsid w:val="00D24C77"/>
    <w:rsid w:val="00D25418"/>
    <w:rsid w:val="00D52A47"/>
    <w:rsid w:val="00D64196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4504"/>
    <w:rsid w:val="00E97556"/>
    <w:rsid w:val="00EC362E"/>
    <w:rsid w:val="00EC79AE"/>
    <w:rsid w:val="00ED74E9"/>
    <w:rsid w:val="00EE2C52"/>
    <w:rsid w:val="00EF2680"/>
    <w:rsid w:val="00F30634"/>
    <w:rsid w:val="00F3701E"/>
    <w:rsid w:val="00F548B4"/>
    <w:rsid w:val="00F62A8F"/>
    <w:rsid w:val="00F7439F"/>
    <w:rsid w:val="00F74802"/>
    <w:rsid w:val="00F92D68"/>
    <w:rsid w:val="00FA78DA"/>
    <w:rsid w:val="00FE58CE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59ED87FB-61D3-423D-A1F4-4FB75402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981F-84A5-4996-99CB-AE2D1CC9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pc4</cp:lastModifiedBy>
  <cp:revision>2</cp:revision>
  <cp:lastPrinted>2013-08-19T22:17:00Z</cp:lastPrinted>
  <dcterms:created xsi:type="dcterms:W3CDTF">2017-10-10T17:31:00Z</dcterms:created>
  <dcterms:modified xsi:type="dcterms:W3CDTF">2017-10-10T17:31:00Z</dcterms:modified>
</cp:coreProperties>
</file>