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16893" w14:textId="77777777" w:rsidR="00704113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</w:p>
    <w:p w14:paraId="2CD58474" w14:textId="77777777" w:rsidR="00704113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</w:p>
    <w:p w14:paraId="164720B2" w14:textId="77777777" w:rsidR="00704113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</w:p>
    <w:p w14:paraId="41BE1C3D" w14:textId="77777777" w:rsidR="00704113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</w:p>
    <w:p w14:paraId="354E2641" w14:textId="77777777" w:rsidR="00704113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</w:p>
    <w:p w14:paraId="121E5A24" w14:textId="77777777" w:rsidR="00704113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</w:p>
    <w:p w14:paraId="0246301F" w14:textId="77777777" w:rsidR="00704113" w:rsidRPr="00E27F98" w:rsidRDefault="00704113" w:rsidP="00704113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 w:rsidRPr="00E27F98">
        <w:rPr>
          <w:rFonts w:cs="Arial"/>
          <w:b/>
          <w:color w:val="632423"/>
          <w:sz w:val="48"/>
          <w:szCs w:val="48"/>
        </w:rPr>
        <w:t>Universidad Politécnica de Tulancingo</w:t>
      </w:r>
    </w:p>
    <w:p w14:paraId="59B0B8DA" w14:textId="77777777" w:rsidR="00704113" w:rsidRPr="00E27F98" w:rsidRDefault="00704113" w:rsidP="00704113">
      <w:pPr>
        <w:spacing w:after="120" w:line="360" w:lineRule="auto"/>
        <w:ind w:left="425"/>
        <w:jc w:val="center"/>
        <w:rPr>
          <w:rFonts w:cs="Arial"/>
          <w:b/>
          <w:color w:val="632423"/>
          <w:sz w:val="48"/>
          <w:szCs w:val="48"/>
        </w:rPr>
      </w:pPr>
    </w:p>
    <w:p w14:paraId="69891873" w14:textId="7C7E1BC8" w:rsidR="00704113" w:rsidRPr="00E27F98" w:rsidRDefault="00704113" w:rsidP="00704113">
      <w:pPr>
        <w:spacing w:after="0" w:line="24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 w:rsidRPr="00E27F98">
        <w:rPr>
          <w:rFonts w:cs="Arial"/>
          <w:b/>
          <w:color w:val="632423"/>
          <w:sz w:val="48"/>
          <w:szCs w:val="48"/>
        </w:rPr>
        <w:t xml:space="preserve"> Diagnóstico </w:t>
      </w:r>
      <w:r>
        <w:rPr>
          <w:rFonts w:cs="Arial"/>
          <w:b/>
          <w:color w:val="632423"/>
          <w:sz w:val="48"/>
          <w:szCs w:val="48"/>
        </w:rPr>
        <w:t xml:space="preserve">de Consumo de </w:t>
      </w:r>
      <w:r w:rsidR="00241EB1">
        <w:rPr>
          <w:rFonts w:cs="Arial"/>
          <w:b/>
          <w:color w:val="632423"/>
          <w:sz w:val="48"/>
          <w:szCs w:val="48"/>
        </w:rPr>
        <w:t>Energía Eléctrica</w:t>
      </w:r>
    </w:p>
    <w:p w14:paraId="4B7BDC9A" w14:textId="77777777" w:rsidR="00704113" w:rsidRPr="00E27F98" w:rsidRDefault="00704113" w:rsidP="00704113">
      <w:pPr>
        <w:spacing w:after="0" w:line="24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>
        <w:rPr>
          <w:rFonts w:cs="Arial"/>
          <w:b/>
          <w:color w:val="632423"/>
          <w:sz w:val="48"/>
          <w:szCs w:val="48"/>
        </w:rPr>
        <w:t>(Mes / Año)</w:t>
      </w:r>
    </w:p>
    <w:p w14:paraId="69CADE34" w14:textId="77777777" w:rsidR="00704113" w:rsidRPr="00E27F98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</w:rPr>
      </w:pPr>
    </w:p>
    <w:p w14:paraId="26BB5E10" w14:textId="77777777" w:rsidR="00704113" w:rsidRPr="00E27F98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7D14583C" w14:textId="77777777" w:rsidR="00704113" w:rsidRPr="00E27F98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108A007E" w14:textId="77777777" w:rsidR="00704113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2A879A86" w14:textId="77777777" w:rsidR="00704113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2F3FD941" w14:textId="77777777" w:rsidR="00704113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3F7E4C89" w14:textId="77777777" w:rsidR="00704113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6B4AE6E7" w14:textId="77777777" w:rsidR="00704113" w:rsidRPr="00E27F98" w:rsidRDefault="00704113" w:rsidP="00704113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14:paraId="19419DA5" w14:textId="77777777" w:rsidR="00704113" w:rsidRPr="00E27F98" w:rsidRDefault="00704113" w:rsidP="00704113">
      <w:pPr>
        <w:pStyle w:val="Default"/>
        <w:jc w:val="both"/>
        <w:rPr>
          <w:rFonts w:ascii="Gotham ExtraLight" w:hAnsi="Gotham ExtraLight"/>
        </w:rPr>
      </w:pPr>
    </w:p>
    <w:tbl>
      <w:tblPr>
        <w:tblW w:w="5000" w:type="pct"/>
        <w:shd w:val="clear" w:color="auto" w:fill="8064A2"/>
        <w:tblLook w:val="04A0" w:firstRow="1" w:lastRow="0" w:firstColumn="1" w:lastColumn="0" w:noHBand="0" w:noVBand="1"/>
      </w:tblPr>
      <w:tblGrid>
        <w:gridCol w:w="10188"/>
      </w:tblGrid>
      <w:tr w:rsidR="00F44BEB" w:rsidRPr="00E27F98" w14:paraId="06323C90" w14:textId="77777777" w:rsidTr="00F44BEB">
        <w:tc>
          <w:tcPr>
            <w:tcW w:w="5000" w:type="pct"/>
            <w:shd w:val="clear" w:color="auto" w:fill="632423"/>
            <w:hideMark/>
          </w:tcPr>
          <w:p w14:paraId="6F114FE0" w14:textId="62336DC1" w:rsidR="00F44BEB" w:rsidRPr="00E27F98" w:rsidRDefault="00F44BEB" w:rsidP="002C2C3C">
            <w:pPr>
              <w:pStyle w:val="Ttulo1"/>
              <w:spacing w:before="0" w:line="240" w:lineRule="auto"/>
              <w:rPr>
                <w:rFonts w:ascii="Gotham ExtraLight" w:hAnsi="Gotham ExtraLight" w:cs="Arial"/>
                <w:sz w:val="24"/>
                <w:szCs w:val="24"/>
              </w:rPr>
            </w:pPr>
            <w:r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  <w:lastRenderedPageBreak/>
              <w:t>Antecedentes</w:t>
            </w:r>
          </w:p>
        </w:tc>
      </w:tr>
    </w:tbl>
    <w:p w14:paraId="504A2146" w14:textId="77777777" w:rsidR="00704113" w:rsidRDefault="00704113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p w14:paraId="4F912A09" w14:textId="77777777" w:rsidR="00704113" w:rsidRPr="00E27F98" w:rsidRDefault="00704113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704113" w:rsidRPr="00E27F98" w14:paraId="603BD30B" w14:textId="77777777" w:rsidTr="00704113">
        <w:tc>
          <w:tcPr>
            <w:tcW w:w="5000" w:type="pct"/>
            <w:shd w:val="clear" w:color="auto" w:fill="632423"/>
            <w:hideMark/>
          </w:tcPr>
          <w:p w14:paraId="4FD2ACCB" w14:textId="67991A9C" w:rsidR="00704113" w:rsidRPr="00E27F98" w:rsidRDefault="00704113" w:rsidP="00241EB1">
            <w:pPr>
              <w:pStyle w:val="Ttulo2"/>
              <w:spacing w:before="0" w:line="240" w:lineRule="auto"/>
              <w:rPr>
                <w:rFonts w:ascii="Gotham ExtraLight" w:hAnsi="Gotham ExtraLight" w:cs="Arial"/>
                <w:sz w:val="24"/>
                <w:szCs w:val="24"/>
              </w:rPr>
            </w:pPr>
            <w:r>
              <w:rPr>
                <w:rFonts w:ascii="Gotham ExtraLight" w:hAnsi="Gotham ExtraLight" w:cs="Arial"/>
                <w:color w:val="auto"/>
                <w:sz w:val="24"/>
                <w:szCs w:val="24"/>
              </w:rPr>
              <w:t xml:space="preserve">Análisis de consumo de </w:t>
            </w:r>
            <w:r w:rsidR="00241EB1">
              <w:rPr>
                <w:rFonts w:ascii="Gotham ExtraLight" w:hAnsi="Gotham ExtraLight" w:cs="Arial"/>
                <w:color w:val="auto"/>
                <w:sz w:val="24"/>
                <w:szCs w:val="24"/>
              </w:rPr>
              <w:t xml:space="preserve">energía </w:t>
            </w:r>
            <w:r w:rsidR="00CA68EC">
              <w:rPr>
                <w:rFonts w:ascii="Gotham ExtraLight" w:hAnsi="Gotham ExtraLight" w:cs="Arial"/>
                <w:color w:val="auto"/>
                <w:sz w:val="24"/>
                <w:szCs w:val="24"/>
              </w:rPr>
              <w:t>eléctrica</w:t>
            </w:r>
            <w:r>
              <w:rPr>
                <w:rFonts w:ascii="Gotham ExtraLight" w:hAnsi="Gotham ExtraLight" w:cs="Arial"/>
                <w:color w:val="auto"/>
                <w:sz w:val="24"/>
                <w:szCs w:val="24"/>
              </w:rPr>
              <w:t xml:space="preserve"> en la UPT</w:t>
            </w:r>
          </w:p>
        </w:tc>
      </w:tr>
    </w:tbl>
    <w:p w14:paraId="721C2B07" w14:textId="77777777" w:rsidR="00704113" w:rsidRDefault="00704113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  <w:highlight w:val="magenta"/>
        </w:rPr>
      </w:pPr>
    </w:p>
    <w:p w14:paraId="54CC8280" w14:textId="77777777" w:rsidR="00704113" w:rsidRPr="00E27F98" w:rsidRDefault="00704113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704113" w:rsidRPr="000110E2" w14:paraId="7DAC32EC" w14:textId="77777777" w:rsidTr="002C2C3C">
        <w:tc>
          <w:tcPr>
            <w:tcW w:w="5000" w:type="pct"/>
            <w:shd w:val="clear" w:color="auto" w:fill="632423"/>
            <w:hideMark/>
          </w:tcPr>
          <w:p w14:paraId="3DABAA2C" w14:textId="6E6BB9B5" w:rsidR="00704113" w:rsidRPr="000110E2" w:rsidRDefault="00704113" w:rsidP="002C2C3C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r>
              <w:rPr>
                <w:rFonts w:ascii="Gotham ExtraLight" w:hAnsi="Gotham ExtraLight" w:cs="Arial"/>
                <w:color w:val="auto"/>
                <w:sz w:val="24"/>
                <w:szCs w:val="24"/>
              </w:rPr>
              <w:t>Equipos por consumo de agua potable</w:t>
            </w:r>
          </w:p>
        </w:tc>
      </w:tr>
    </w:tbl>
    <w:p w14:paraId="522A78E0" w14:textId="77777777" w:rsidR="00704113" w:rsidRDefault="00704113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p w14:paraId="7A0792C7" w14:textId="77777777" w:rsidR="00704113" w:rsidRPr="000110E2" w:rsidRDefault="00704113" w:rsidP="00704113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704113" w:rsidRPr="000173D0" w14:paraId="3BA73E50" w14:textId="77777777" w:rsidTr="00704113">
        <w:tc>
          <w:tcPr>
            <w:tcW w:w="5000" w:type="pct"/>
            <w:shd w:val="clear" w:color="auto" w:fill="632423"/>
            <w:hideMark/>
          </w:tcPr>
          <w:p w14:paraId="46621408" w14:textId="323D01BD" w:rsidR="00704113" w:rsidRPr="000173D0" w:rsidRDefault="00704113" w:rsidP="002C2C3C">
            <w:pPr>
              <w:pStyle w:val="Ttulo1"/>
              <w:spacing w:before="0" w:line="240" w:lineRule="auto"/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</w:pPr>
            <w:r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  <w:t>Resultado de las acciones de control operacional</w:t>
            </w:r>
          </w:p>
        </w:tc>
      </w:tr>
    </w:tbl>
    <w:p w14:paraId="1A0E60E0" w14:textId="77777777" w:rsidR="00704113" w:rsidRDefault="00704113" w:rsidP="00704113">
      <w:pPr>
        <w:spacing w:after="0" w:line="240" w:lineRule="auto"/>
        <w:rPr>
          <w:rFonts w:ascii="Gotham ExtraLight" w:hAnsi="Gotham ExtraLight"/>
        </w:rPr>
      </w:pPr>
    </w:p>
    <w:p w14:paraId="50CC9ED6" w14:textId="77777777" w:rsidR="00704113" w:rsidRPr="000173D0" w:rsidRDefault="00704113" w:rsidP="00704113">
      <w:pPr>
        <w:spacing w:after="0" w:line="240" w:lineRule="auto"/>
        <w:rPr>
          <w:rFonts w:ascii="Gotham ExtraLight" w:hAnsi="Gotham ExtraLigh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704113" w:rsidRPr="000173D0" w14:paraId="263B1EDC" w14:textId="77777777" w:rsidTr="00704113">
        <w:tc>
          <w:tcPr>
            <w:tcW w:w="5000" w:type="pct"/>
            <w:shd w:val="clear" w:color="auto" w:fill="F2DBDB" w:themeFill="accent2" w:themeFillTint="33"/>
            <w:hideMark/>
          </w:tcPr>
          <w:p w14:paraId="0D9EF574" w14:textId="5152464D" w:rsidR="00704113" w:rsidRPr="000173D0" w:rsidRDefault="00704113" w:rsidP="002C2C3C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r>
              <w:rPr>
                <w:rFonts w:ascii="Gotham ExtraLight" w:hAnsi="Gotham ExtraLight" w:cs="Arial"/>
                <w:color w:val="auto"/>
                <w:sz w:val="24"/>
                <w:szCs w:val="24"/>
              </w:rPr>
              <w:t>Acciones complementarias a realizar</w:t>
            </w:r>
          </w:p>
        </w:tc>
      </w:tr>
    </w:tbl>
    <w:p w14:paraId="451BAED8" w14:textId="77777777" w:rsidR="00704113" w:rsidRDefault="00704113" w:rsidP="00704113">
      <w:pPr>
        <w:spacing w:after="0" w:line="240" w:lineRule="auto"/>
        <w:jc w:val="both"/>
        <w:rPr>
          <w:rFonts w:ascii="Gotham ExtraLight" w:hAnsi="Gotham ExtraLight" w:cs="Arial"/>
          <w:sz w:val="24"/>
          <w:szCs w:val="24"/>
        </w:rPr>
      </w:pPr>
    </w:p>
    <w:p w14:paraId="66AA0012" w14:textId="77777777" w:rsidR="00704113" w:rsidRPr="000173D0" w:rsidRDefault="00704113" w:rsidP="00704113">
      <w:pPr>
        <w:spacing w:after="0" w:line="240" w:lineRule="auto"/>
        <w:jc w:val="both"/>
        <w:rPr>
          <w:rFonts w:ascii="Gotham ExtraLight" w:hAnsi="Gotham ExtraLight" w:cs="Arial"/>
          <w:sz w:val="24"/>
          <w:szCs w:val="24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10188"/>
      </w:tblGrid>
      <w:tr w:rsidR="00704113" w:rsidRPr="00E27F98" w14:paraId="6887E247" w14:textId="77777777" w:rsidTr="00704113">
        <w:tc>
          <w:tcPr>
            <w:tcW w:w="5000" w:type="pct"/>
            <w:shd w:val="clear" w:color="auto" w:fill="632423"/>
            <w:hideMark/>
          </w:tcPr>
          <w:p w14:paraId="360492FE" w14:textId="64BCBFF2" w:rsidR="00704113" w:rsidRPr="004A5149" w:rsidRDefault="00704113" w:rsidP="002C2C3C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r>
              <w:rPr>
                <w:rFonts w:ascii="Gotham ExtraLight" w:hAnsi="Gotham ExtraLight" w:cs="Arial"/>
                <w:color w:val="auto"/>
                <w:sz w:val="24"/>
                <w:szCs w:val="24"/>
              </w:rPr>
              <w:t>Conclusiones</w:t>
            </w:r>
          </w:p>
        </w:tc>
      </w:tr>
    </w:tbl>
    <w:p w14:paraId="09AB6153" w14:textId="77777777" w:rsidR="00704113" w:rsidRDefault="00704113" w:rsidP="00704113">
      <w:pPr>
        <w:spacing w:after="0" w:line="240" w:lineRule="auto"/>
      </w:pPr>
    </w:p>
    <w:p w14:paraId="39E606B9" w14:textId="77777777" w:rsidR="00704113" w:rsidRDefault="00704113" w:rsidP="00166472">
      <w:pPr>
        <w:rPr>
          <w:rFonts w:ascii="Gotham ExtraLight" w:hAnsi="Gotham ExtraLight" w:cs="Arial"/>
        </w:rPr>
      </w:pPr>
    </w:p>
    <w:p w14:paraId="0AADDA29" w14:textId="77777777" w:rsidR="000F5724" w:rsidRDefault="000F5724" w:rsidP="000F5724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ascii="Gotham ExtraLight" w:hAnsi="Gotham ExtraLight" w:cs="Arial"/>
        </w:rPr>
      </w:pPr>
      <w:r w:rsidRPr="00475543">
        <w:rPr>
          <w:rFonts w:ascii="Gotham ExtraLight" w:hAnsi="Gotham ExtraLight" w:cs="Arial"/>
        </w:rPr>
        <w:t>Referencias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7893"/>
      </w:tblGrid>
      <w:tr w:rsidR="000F5724" w:rsidRPr="004D1C73" w14:paraId="6D929480" w14:textId="77777777" w:rsidTr="003203D7">
        <w:trPr>
          <w:jc w:val="center"/>
        </w:trPr>
        <w:tc>
          <w:tcPr>
            <w:tcW w:w="1097" w:type="pct"/>
            <w:vAlign w:val="center"/>
          </w:tcPr>
          <w:p w14:paraId="4A96FE02" w14:textId="77777777" w:rsidR="000F5724" w:rsidRPr="004D1C73" w:rsidRDefault="000F5724" w:rsidP="003203D7">
            <w:pPr>
              <w:spacing w:before="120" w:after="12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4D1C73">
              <w:rPr>
                <w:rFonts w:ascii="Gotham ExtraLight" w:hAnsi="Gotham ExtraLight"/>
                <w:b/>
                <w:sz w:val="20"/>
                <w:szCs w:val="20"/>
              </w:rPr>
              <w:t>Código</w:t>
            </w:r>
          </w:p>
        </w:tc>
        <w:tc>
          <w:tcPr>
            <w:tcW w:w="3903" w:type="pct"/>
            <w:vAlign w:val="center"/>
          </w:tcPr>
          <w:p w14:paraId="1D9B6586" w14:textId="77777777" w:rsidR="000F5724" w:rsidRPr="004D1C73" w:rsidRDefault="000F5724" w:rsidP="003203D7">
            <w:pPr>
              <w:spacing w:before="120" w:after="120" w:line="240" w:lineRule="auto"/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4D1C73">
              <w:rPr>
                <w:rFonts w:ascii="Gotham ExtraLight" w:hAnsi="Gotham ExtraLight"/>
                <w:b/>
                <w:sz w:val="20"/>
                <w:szCs w:val="20"/>
              </w:rPr>
              <w:t>Documentos</w:t>
            </w:r>
          </w:p>
        </w:tc>
      </w:tr>
      <w:tr w:rsidR="000F5724" w:rsidRPr="004D1C73" w14:paraId="587A1343" w14:textId="77777777" w:rsidTr="003203D7">
        <w:trPr>
          <w:jc w:val="center"/>
        </w:trPr>
        <w:tc>
          <w:tcPr>
            <w:tcW w:w="1097" w:type="pct"/>
          </w:tcPr>
          <w:p w14:paraId="2B57F600" w14:textId="77777777" w:rsidR="000F5724" w:rsidRDefault="000F5724" w:rsidP="003203D7">
            <w:pPr>
              <w:spacing w:before="120" w:after="120" w:line="240" w:lineRule="auto"/>
            </w:pPr>
            <w:r w:rsidRPr="00D81ED3">
              <w:rPr>
                <w:rFonts w:ascii="Gotham ExtraLight" w:hAnsi="Gotham ExtraLight"/>
                <w:sz w:val="20"/>
                <w:szCs w:val="20"/>
              </w:rPr>
              <w:t>Documento Externo</w:t>
            </w:r>
          </w:p>
        </w:tc>
        <w:tc>
          <w:tcPr>
            <w:tcW w:w="3903" w:type="pct"/>
            <w:vAlign w:val="center"/>
          </w:tcPr>
          <w:p w14:paraId="68852F72" w14:textId="77777777" w:rsidR="000F5724" w:rsidRDefault="000F5724" w:rsidP="003203D7">
            <w:pPr>
              <w:pStyle w:val="Piedepgina"/>
              <w:spacing w:before="120" w:after="120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ISO 14001 Vigente</w:t>
            </w:r>
          </w:p>
        </w:tc>
      </w:tr>
    </w:tbl>
    <w:p w14:paraId="5E41CBED" w14:textId="77777777" w:rsidR="000F5724" w:rsidRDefault="000F5724" w:rsidP="000F5724">
      <w:pPr>
        <w:pStyle w:val="Prrafodelista"/>
        <w:spacing w:after="0"/>
        <w:rPr>
          <w:rFonts w:ascii="Gotham ExtraLight" w:hAnsi="Gotham ExtraLight" w:cs="Arial"/>
          <w:sz w:val="16"/>
          <w:szCs w:val="16"/>
        </w:rPr>
      </w:pPr>
    </w:p>
    <w:p w14:paraId="1D393418" w14:textId="77777777" w:rsidR="000F5724" w:rsidRPr="00A53D8F" w:rsidRDefault="000F5724" w:rsidP="000F5724">
      <w:pPr>
        <w:pStyle w:val="Prrafodelista"/>
        <w:spacing w:after="0"/>
        <w:rPr>
          <w:rFonts w:ascii="Gotham ExtraLight" w:hAnsi="Gotham ExtraLight" w:cs="Arial"/>
          <w:sz w:val="16"/>
          <w:szCs w:val="16"/>
        </w:rPr>
      </w:pPr>
    </w:p>
    <w:p w14:paraId="36902CE6" w14:textId="77777777" w:rsidR="000F5724" w:rsidRDefault="000F5724" w:rsidP="000F5724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ascii="Gotham ExtraLight" w:hAnsi="Gotham ExtraLight" w:cs="Arial"/>
        </w:rPr>
      </w:pPr>
      <w:r w:rsidRPr="00475543">
        <w:rPr>
          <w:rFonts w:ascii="Gotham ExtraLight" w:hAnsi="Gotham ExtraLight" w:cs="Arial"/>
        </w:rPr>
        <w:t>Control de cambios</w:t>
      </w:r>
    </w:p>
    <w:p w14:paraId="54174586" w14:textId="77777777" w:rsidR="000F5724" w:rsidRPr="00475543" w:rsidRDefault="000F5724" w:rsidP="000F5724">
      <w:pPr>
        <w:pStyle w:val="Prrafodelista"/>
        <w:spacing w:after="0" w:line="240" w:lineRule="auto"/>
        <w:rPr>
          <w:rFonts w:ascii="Gotham ExtraLight" w:hAnsi="Gotham ExtraLight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950"/>
        <w:gridCol w:w="6594"/>
        <w:gridCol w:w="1644"/>
      </w:tblGrid>
      <w:tr w:rsidR="000F5724" w:rsidRPr="004D1C73" w14:paraId="46A5CB69" w14:textId="77777777" w:rsidTr="003203D7">
        <w:trPr>
          <w:jc w:val="center"/>
        </w:trPr>
        <w:tc>
          <w:tcPr>
            <w:tcW w:w="957" w:type="pct"/>
            <w:vAlign w:val="center"/>
          </w:tcPr>
          <w:p w14:paraId="1BD31AF2" w14:textId="77777777" w:rsidR="000F5724" w:rsidRPr="004D1C73" w:rsidRDefault="000F5724" w:rsidP="003203D7">
            <w:pPr>
              <w:pStyle w:val="Prrafodelista"/>
              <w:spacing w:before="120" w:after="120"/>
              <w:ind w:left="0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No. de e</w:t>
            </w:r>
            <w:r w:rsidRPr="004D1C73">
              <w:rPr>
                <w:rFonts w:ascii="Gotham ExtraLight" w:hAnsi="Gotham ExtraLight" w:cs="Arial"/>
                <w:b/>
                <w:sz w:val="20"/>
                <w:szCs w:val="20"/>
              </w:rPr>
              <w:t>dición</w:t>
            </w:r>
          </w:p>
        </w:tc>
        <w:tc>
          <w:tcPr>
            <w:tcW w:w="3236" w:type="pct"/>
            <w:vAlign w:val="center"/>
          </w:tcPr>
          <w:p w14:paraId="0CBD73A9" w14:textId="77777777" w:rsidR="000F5724" w:rsidRPr="004D1C73" w:rsidRDefault="000F5724" w:rsidP="003203D7">
            <w:pPr>
              <w:pStyle w:val="Prrafodelista"/>
              <w:spacing w:before="120" w:after="120"/>
              <w:ind w:left="0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4D1C73">
              <w:rPr>
                <w:rFonts w:ascii="Gotham ExtraLight" w:hAnsi="Gotham ExtraLight" w:cs="Arial"/>
                <w:b/>
                <w:sz w:val="20"/>
                <w:szCs w:val="20"/>
              </w:rPr>
              <w:t>Cambios</w:t>
            </w:r>
          </w:p>
        </w:tc>
        <w:tc>
          <w:tcPr>
            <w:tcW w:w="807" w:type="pct"/>
            <w:vAlign w:val="center"/>
          </w:tcPr>
          <w:p w14:paraId="5B0AC148" w14:textId="77777777" w:rsidR="000F5724" w:rsidRPr="004D1C73" w:rsidRDefault="000F5724" w:rsidP="003203D7">
            <w:pPr>
              <w:pStyle w:val="Prrafodelista"/>
              <w:spacing w:before="120" w:after="120"/>
              <w:ind w:left="0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4D1C73">
              <w:rPr>
                <w:rFonts w:ascii="Gotham ExtraLight" w:hAnsi="Gotham ExtraLight" w:cs="Arial"/>
                <w:b/>
                <w:sz w:val="20"/>
                <w:szCs w:val="20"/>
              </w:rPr>
              <w:t>Fecha</w:t>
            </w:r>
          </w:p>
        </w:tc>
      </w:tr>
      <w:tr w:rsidR="000F5724" w:rsidRPr="004D1C73" w14:paraId="1F02682D" w14:textId="77777777" w:rsidTr="003203D7">
        <w:trPr>
          <w:jc w:val="center"/>
        </w:trPr>
        <w:tc>
          <w:tcPr>
            <w:tcW w:w="957" w:type="pct"/>
          </w:tcPr>
          <w:p w14:paraId="61795655" w14:textId="0B91669F" w:rsidR="000F5724" w:rsidRPr="004D1C73" w:rsidRDefault="000F5724" w:rsidP="003203D7">
            <w:pPr>
              <w:pStyle w:val="Prrafodelista"/>
              <w:spacing w:before="120" w:after="120"/>
              <w:ind w:left="0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0</w:t>
            </w:r>
          </w:p>
        </w:tc>
        <w:tc>
          <w:tcPr>
            <w:tcW w:w="3236" w:type="pct"/>
          </w:tcPr>
          <w:p w14:paraId="06F1D6E5" w14:textId="6131FF45" w:rsidR="000F5724" w:rsidRPr="004D1C73" w:rsidRDefault="000F5724" w:rsidP="003203D7">
            <w:pPr>
              <w:pStyle w:val="Prrafodelista"/>
              <w:spacing w:before="120" w:after="120"/>
              <w:ind w:left="0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No aplica</w:t>
            </w:r>
          </w:p>
        </w:tc>
        <w:tc>
          <w:tcPr>
            <w:tcW w:w="807" w:type="pct"/>
          </w:tcPr>
          <w:p w14:paraId="06CDC4C5" w14:textId="77777777" w:rsidR="000F5724" w:rsidRPr="004D1C73" w:rsidRDefault="000F5724" w:rsidP="003203D7">
            <w:pPr>
              <w:pStyle w:val="Prrafodelista"/>
              <w:spacing w:before="120" w:after="120"/>
              <w:ind w:left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812112">
              <w:rPr>
                <w:rFonts w:ascii="Gotham ExtraLight" w:hAnsi="Gotham ExtraLight" w:cs="Arial"/>
                <w:sz w:val="20"/>
                <w:szCs w:val="20"/>
                <w:highlight w:val="yellow"/>
              </w:rPr>
              <w:t>2</w:t>
            </w:r>
            <w:r>
              <w:rPr>
                <w:rFonts w:ascii="Gotham ExtraLight" w:hAnsi="Gotham ExtraLight" w:cs="Arial"/>
                <w:sz w:val="20"/>
                <w:szCs w:val="20"/>
                <w:highlight w:val="yellow"/>
              </w:rPr>
              <w:t>8</w:t>
            </w:r>
            <w:r w:rsidRPr="00812112">
              <w:rPr>
                <w:rFonts w:ascii="Gotham ExtraLight" w:hAnsi="Gotham ExtraLight" w:cs="Arial"/>
                <w:sz w:val="20"/>
                <w:szCs w:val="20"/>
                <w:highlight w:val="yellow"/>
              </w:rPr>
              <w:t>/Oct/2013</w:t>
            </w:r>
          </w:p>
        </w:tc>
      </w:tr>
    </w:tbl>
    <w:p w14:paraId="380B051C" w14:textId="77777777" w:rsidR="00704113" w:rsidRDefault="00704113" w:rsidP="00166472">
      <w:pPr>
        <w:rPr>
          <w:rFonts w:ascii="Gotham ExtraLight" w:hAnsi="Gotham ExtraLight" w:cs="Arial"/>
        </w:rPr>
      </w:pPr>
    </w:p>
    <w:p w14:paraId="647A3337" w14:textId="7C2C48E7" w:rsidR="00166472" w:rsidRDefault="003728FE" w:rsidP="00166472">
      <w:pPr>
        <w:rPr>
          <w:rFonts w:ascii="Gotham ExtraLight" w:hAnsi="Gotham ExtraLight" w:cs="Arial"/>
        </w:rPr>
      </w:pPr>
      <w:r>
        <w:rPr>
          <w:rFonts w:ascii="Gotham ExtraLight" w:hAnsi="Gotham ExtraLight" w:cs="Arial"/>
        </w:rPr>
        <w:t xml:space="preserve">Fecha de </w:t>
      </w:r>
      <w:r w:rsidR="00F62A8F">
        <w:rPr>
          <w:rFonts w:ascii="Gotham ExtraLight" w:hAnsi="Gotham ExtraLight" w:cs="Arial"/>
        </w:rPr>
        <w:t xml:space="preserve">elaboración: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2B6E83" w:rsidRPr="003728FE" w14:paraId="4BFA7302" w14:textId="77777777" w:rsidTr="002B6E83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68B60DE0" w14:textId="002D5C9C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322BEED5" w14:textId="77777777" w:rsidR="002B6E83" w:rsidRPr="003728FE" w:rsidRDefault="002B6E83" w:rsidP="002B6E83">
            <w:pPr>
              <w:rPr>
                <w:rFonts w:ascii="Gotham ExtraLight" w:hAnsi="Gotham ExtraLight" w:cs="Arial"/>
              </w:rPr>
            </w:pPr>
          </w:p>
          <w:p w14:paraId="5A762F74" w14:textId="7777777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03075953" w14:textId="6746883D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</w:tr>
      <w:tr w:rsidR="002B6E83" w:rsidRPr="003728FE" w14:paraId="71FC9642" w14:textId="77777777" w:rsidTr="002B6E83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</w:tcPr>
          <w:p w14:paraId="003C1C49" w14:textId="77777777" w:rsidR="002B6E83" w:rsidRPr="00382681" w:rsidRDefault="002B6E83" w:rsidP="002B6E83">
            <w:pPr>
              <w:jc w:val="center"/>
              <w:rPr>
                <w:rFonts w:ascii="Gotham ExtraLight" w:hAnsi="Gotham ExtraLight" w:cs="Arial"/>
                <w:color w:val="FF0000"/>
              </w:rPr>
            </w:pPr>
            <w:r w:rsidRPr="00382681">
              <w:rPr>
                <w:rFonts w:ascii="Gotham ExtraLight" w:hAnsi="Gotham ExtraLight" w:cs="Arial"/>
                <w:color w:val="FF0000"/>
              </w:rPr>
              <w:t>Nombre</w:t>
            </w:r>
          </w:p>
          <w:p w14:paraId="3F0A317D" w14:textId="72C4DFD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  <w:r>
              <w:rPr>
                <w:rFonts w:ascii="Gotham ExtraLight" w:hAnsi="Gotham ExtraLight" w:cs="Arial"/>
              </w:rPr>
              <w:t>Coordinación del Subcomité de Ahorro de Agua</w:t>
            </w:r>
          </w:p>
        </w:tc>
        <w:tc>
          <w:tcPr>
            <w:tcW w:w="1559" w:type="dxa"/>
          </w:tcPr>
          <w:p w14:paraId="051957D7" w14:textId="77777777" w:rsidR="002B6E83" w:rsidRPr="003728FE" w:rsidRDefault="002B6E83" w:rsidP="002B6E83">
            <w:pPr>
              <w:rPr>
                <w:rFonts w:ascii="Gotham ExtraLight" w:hAnsi="Gotham ExtraLight" w:cs="Arial"/>
              </w:rPr>
            </w:pPr>
          </w:p>
          <w:p w14:paraId="384B74E6" w14:textId="7777777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  <w:p w14:paraId="41D07252" w14:textId="7777777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05BEA674" w14:textId="77777777" w:rsidR="002B6E83" w:rsidRPr="00382681" w:rsidRDefault="002B6E83" w:rsidP="002B6E83">
            <w:pPr>
              <w:jc w:val="center"/>
              <w:rPr>
                <w:rFonts w:ascii="Gotham ExtraLight" w:hAnsi="Gotham ExtraLight" w:cs="Arial"/>
                <w:color w:val="FF0000"/>
              </w:rPr>
            </w:pPr>
            <w:r w:rsidRPr="00382681">
              <w:rPr>
                <w:rFonts w:ascii="Gotham ExtraLight" w:hAnsi="Gotham ExtraLight" w:cs="Arial"/>
                <w:color w:val="FF0000"/>
              </w:rPr>
              <w:t>Nombre</w:t>
            </w:r>
          </w:p>
          <w:p w14:paraId="4F4054A8" w14:textId="34230348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  <w:r>
              <w:rPr>
                <w:rFonts w:ascii="Gotham ExtraLight" w:hAnsi="Gotham ExtraLight" w:cs="Arial"/>
              </w:rPr>
              <w:t xml:space="preserve"> Subcomité de Ahorro de Energía Eléctrica</w:t>
            </w:r>
          </w:p>
        </w:tc>
      </w:tr>
    </w:tbl>
    <w:p w14:paraId="21FFADAA" w14:textId="77777777" w:rsidR="002B6E83" w:rsidRDefault="002B6E83" w:rsidP="00166472">
      <w:pPr>
        <w:rPr>
          <w:rFonts w:ascii="Gotham ExtraLight" w:hAnsi="Gotham ExtraLigh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2B6E83" w:rsidRPr="003728FE" w14:paraId="69EFE651" w14:textId="77777777" w:rsidTr="002B6E83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09A876B1" w14:textId="76DC7E94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1559" w:type="dxa"/>
          </w:tcPr>
          <w:p w14:paraId="104B6B39" w14:textId="7777777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385D2F64" w14:textId="3C572969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</w:tr>
      <w:tr w:rsidR="002B6E83" w:rsidRPr="003728FE" w14:paraId="21D19427" w14:textId="77777777" w:rsidTr="002B6E83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</w:tcPr>
          <w:p w14:paraId="34994BFF" w14:textId="77777777" w:rsidR="002B6E83" w:rsidRPr="00382681" w:rsidRDefault="002B6E83" w:rsidP="002B6E83">
            <w:pPr>
              <w:jc w:val="center"/>
              <w:rPr>
                <w:rFonts w:ascii="Gotham ExtraLight" w:hAnsi="Gotham ExtraLight" w:cs="Arial"/>
                <w:color w:val="FF0000"/>
              </w:rPr>
            </w:pPr>
            <w:r w:rsidRPr="00382681">
              <w:rPr>
                <w:rFonts w:ascii="Gotham ExtraLight" w:hAnsi="Gotham ExtraLight" w:cs="Arial"/>
                <w:color w:val="FF0000"/>
              </w:rPr>
              <w:t>Nombre</w:t>
            </w:r>
          </w:p>
          <w:p w14:paraId="11F8A6CB" w14:textId="3E01F71D" w:rsidR="002B6E83" w:rsidRPr="003728FE" w:rsidRDefault="00F44BEB" w:rsidP="002B6E83">
            <w:pPr>
              <w:jc w:val="center"/>
              <w:rPr>
                <w:rFonts w:ascii="Gotham ExtraLight" w:hAnsi="Gotham ExtraLight" w:cs="Arial"/>
              </w:rPr>
            </w:pPr>
            <w:r>
              <w:rPr>
                <w:rFonts w:ascii="Gotham ExtraLight" w:hAnsi="Gotham ExtraLight" w:cs="Arial"/>
              </w:rPr>
              <w:t>Subcomité de Ahorro de Energía Eléctrica</w:t>
            </w:r>
          </w:p>
        </w:tc>
        <w:tc>
          <w:tcPr>
            <w:tcW w:w="1559" w:type="dxa"/>
          </w:tcPr>
          <w:p w14:paraId="46BE775E" w14:textId="77777777" w:rsidR="002B6E83" w:rsidRPr="003728FE" w:rsidRDefault="002B6E83" w:rsidP="002B6E83">
            <w:pPr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5464E99A" w14:textId="77777777" w:rsidR="002B6E83" w:rsidRPr="00382681" w:rsidRDefault="002B6E83" w:rsidP="002B6E83">
            <w:pPr>
              <w:jc w:val="center"/>
              <w:rPr>
                <w:rFonts w:ascii="Gotham ExtraLight" w:hAnsi="Gotham ExtraLight" w:cs="Arial"/>
                <w:color w:val="FF0000"/>
              </w:rPr>
            </w:pPr>
            <w:r w:rsidRPr="00382681">
              <w:rPr>
                <w:rFonts w:ascii="Gotham ExtraLight" w:hAnsi="Gotham ExtraLight" w:cs="Arial"/>
                <w:color w:val="FF0000"/>
              </w:rPr>
              <w:t>Nombre</w:t>
            </w:r>
          </w:p>
          <w:p w14:paraId="67BEE7DA" w14:textId="6A86C3B7" w:rsidR="002B6E83" w:rsidRPr="003728FE" w:rsidRDefault="00F44BEB" w:rsidP="002B6E83">
            <w:pPr>
              <w:jc w:val="center"/>
              <w:rPr>
                <w:rFonts w:ascii="Gotham ExtraLight" w:hAnsi="Gotham ExtraLight" w:cs="Arial"/>
              </w:rPr>
            </w:pPr>
            <w:r>
              <w:rPr>
                <w:rFonts w:ascii="Gotham ExtraLight" w:hAnsi="Gotham ExtraLight" w:cs="Arial"/>
              </w:rPr>
              <w:t>Subcomité de Ahorro de Energía Eléctrica</w:t>
            </w:r>
          </w:p>
        </w:tc>
      </w:tr>
    </w:tbl>
    <w:p w14:paraId="5FBA5053" w14:textId="77777777" w:rsidR="002B6E83" w:rsidRPr="003728FE" w:rsidRDefault="002B6E83" w:rsidP="00166472">
      <w:pPr>
        <w:rPr>
          <w:rFonts w:ascii="Gotham ExtraLight" w:hAnsi="Gotham ExtraLight" w:cs="Arial"/>
        </w:rPr>
      </w:pPr>
    </w:p>
    <w:p w14:paraId="088A2E5D" w14:textId="4F665BAF" w:rsidR="006D3747" w:rsidRDefault="006D3747">
      <w:pPr>
        <w:rPr>
          <w:rFonts w:ascii="Gotham ExtraLight" w:hAnsi="Gotham ExtraLight"/>
          <w:sz w:val="20"/>
          <w:szCs w:val="20"/>
        </w:rPr>
      </w:pPr>
    </w:p>
    <w:sectPr w:rsidR="006D3747" w:rsidSect="00704113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70357" w14:textId="77777777" w:rsidR="004269EB" w:rsidRDefault="004269EB" w:rsidP="00F548B4">
      <w:pPr>
        <w:spacing w:after="0" w:line="240" w:lineRule="auto"/>
      </w:pPr>
      <w:r>
        <w:separator/>
      </w:r>
    </w:p>
  </w:endnote>
  <w:endnote w:type="continuationSeparator" w:id="0">
    <w:p w14:paraId="2FE42F34" w14:textId="77777777" w:rsidR="004269EB" w:rsidRDefault="004269EB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F8E9D" w14:textId="77777777" w:rsidR="004269EB" w:rsidRDefault="004269EB" w:rsidP="00F548B4">
      <w:pPr>
        <w:spacing w:after="0" w:line="240" w:lineRule="auto"/>
      </w:pPr>
      <w:r>
        <w:separator/>
      </w:r>
    </w:p>
  </w:footnote>
  <w:footnote w:type="continuationSeparator" w:id="0">
    <w:p w14:paraId="1ACCDADC" w14:textId="77777777" w:rsidR="004269EB" w:rsidRDefault="004269EB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2"/>
      <w:gridCol w:w="1247"/>
      <w:gridCol w:w="1338"/>
      <w:gridCol w:w="1536"/>
      <w:gridCol w:w="361"/>
      <w:gridCol w:w="1529"/>
      <w:gridCol w:w="182"/>
      <w:gridCol w:w="635"/>
      <w:gridCol w:w="1498"/>
      <w:gridCol w:w="277"/>
      <w:gridCol w:w="787"/>
      <w:gridCol w:w="7"/>
      <w:gridCol w:w="237"/>
      <w:gridCol w:w="186"/>
    </w:tblGrid>
    <w:tr w:rsidR="002B6E83" w:rsidRPr="00D00462" w14:paraId="2EB13589" w14:textId="77777777" w:rsidTr="00B13E71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2B6E83" w:rsidRPr="008E468E" w:rsidRDefault="002B6E83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2B6E83" w:rsidRPr="00D00462" w14:paraId="7C73916D" w14:textId="77777777" w:rsidTr="00B13E71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2B6E83" w:rsidRPr="008E468E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2B6E83" w:rsidRPr="007D5ADB" w:rsidRDefault="002B6E83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37D9E754" w:rsidR="002B6E83" w:rsidRPr="00520DBA" w:rsidRDefault="00241EB1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DO-SGI-002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2B6E83" w:rsidRPr="004F6F91" w:rsidRDefault="002B6E83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2B6E83" w:rsidRPr="00D00462" w14:paraId="03745EBB" w14:textId="77777777" w:rsidTr="00B13E71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2B6E83" w:rsidRPr="008E468E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2B6E83" w:rsidRPr="00D24C77" w:rsidRDefault="002B6E83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2B6E83" w:rsidRPr="00520DBA" w:rsidRDefault="002B6E83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2B6E83" w:rsidRPr="00D00462" w14:paraId="0AA78B3F" w14:textId="77777777" w:rsidTr="00B13E71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2B6E83" w:rsidRPr="008E468E" w:rsidRDefault="002B6E83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2B6E83" w:rsidRPr="007D5ADB" w:rsidRDefault="002B6E83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49020A29" w:rsidR="002B6E83" w:rsidRPr="00520DBA" w:rsidRDefault="002B6E83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2B6E83" w:rsidRPr="00D00462" w14:paraId="318FFC0F" w14:textId="77777777" w:rsidTr="00B13E71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2B6E83" w:rsidRPr="00D24C77" w:rsidRDefault="002B6E83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2B6E83" w:rsidRPr="00520DBA" w:rsidRDefault="002B6E83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2B6E83" w:rsidRPr="00D00462" w14:paraId="49FED62B" w14:textId="77777777" w:rsidTr="00B13E71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2B6E83" w:rsidRPr="004C3070" w:rsidRDefault="002B6E83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2B6E83" w:rsidRPr="007D5ADB" w:rsidRDefault="002B6E83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2E120F3C" w:rsidR="002B6E83" w:rsidRPr="00520DBA" w:rsidRDefault="002B6E83" w:rsidP="004F6F91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28/Oct</w:t>
          </w:r>
          <w:r w:rsidRPr="00520DBA">
            <w:rPr>
              <w:rFonts w:ascii="Gotham ExtraLight" w:hAnsi="Gotham ExtraLight"/>
              <w:sz w:val="14"/>
              <w:szCs w:val="14"/>
              <w:lang w:eastAsia="es-ES"/>
            </w:rPr>
            <w:t>/209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2B6E83" w:rsidRPr="00D00462" w14:paraId="3613E936" w14:textId="77777777" w:rsidTr="00B13E71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2B6E83" w:rsidRPr="00D24C77" w:rsidRDefault="002B6E83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77777777" w:rsidR="002B6E83" w:rsidRPr="00E54B1C" w:rsidRDefault="002B6E83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54B1C">
            <w:rPr>
              <w:rFonts w:ascii="Gotham ExtraLight" w:hAnsi="Gotham ExtraLight"/>
              <w:bCs/>
              <w:sz w:val="14"/>
              <w:szCs w:val="14"/>
              <w:lang w:eastAsia="es-ES"/>
            </w:rPr>
            <w:t>5.2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576F0E40" w14:textId="77777777" w:rsidR="00704113" w:rsidRDefault="0070411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 xml:space="preserve">Diagnóstico de Consumo de </w:t>
          </w:r>
        </w:p>
        <w:p w14:paraId="7F669C8F" w14:textId="21B1F138" w:rsidR="002B6E83" w:rsidRPr="00190E76" w:rsidRDefault="00241EB1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Energía Eléctrica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2B6E83" w:rsidRPr="00EF7E09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2B6E83" w:rsidRPr="00D00462" w14:paraId="1C82118D" w14:textId="77777777" w:rsidTr="00B13E71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2B6E83" w:rsidRPr="007D34CD" w:rsidRDefault="002B6E83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2B6E83" w:rsidRPr="007D5ADB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77777777" w:rsidR="002B6E83" w:rsidRPr="00E54B1C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54B1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4.3.1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2B6E83" w:rsidRPr="00D24C77" w:rsidRDefault="002B6E83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0F5724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0F5724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2B6E83" w:rsidRPr="00D00462" w14:paraId="78A9C68F" w14:textId="77777777" w:rsidTr="00B13E71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2B6E83" w:rsidRPr="00D24C77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77777777" w:rsidR="002B6E83" w:rsidRPr="00E54B1C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54B1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4.3.1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2B6E83" w:rsidRPr="00D00462" w14:paraId="051E46C9" w14:textId="77777777" w:rsidTr="00B13E71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2B6E83" w:rsidRPr="007D5ADB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77777777" w:rsidR="002B6E83" w:rsidRPr="00E54B1C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54B1C">
            <w:rPr>
              <w:rFonts w:ascii="Gotham ExtraLight" w:hAnsi="Gotham ExtraLight"/>
              <w:bCs/>
              <w:sz w:val="14"/>
              <w:szCs w:val="14"/>
              <w:lang w:eastAsia="es-ES"/>
            </w:rPr>
            <w:t>No aplica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2B6E83" w:rsidRPr="00D00462" w14:paraId="282ED4AD" w14:textId="77777777" w:rsidTr="00B13E71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2B6E83" w:rsidRPr="00D00462" w:rsidRDefault="002B6E83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2B6E83" w:rsidRPr="00097BDE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2B6E83" w:rsidRPr="00097BDE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2B6E83" w:rsidRPr="00190E76" w:rsidRDefault="002B6E83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2B6E83" w:rsidRPr="00097BDE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2B6E83" w:rsidRPr="00075D32" w:rsidRDefault="002B6E83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2B6E83" w:rsidRDefault="002B6E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40493"/>
    <w:rsid w:val="00051809"/>
    <w:rsid w:val="00074F71"/>
    <w:rsid w:val="000805B0"/>
    <w:rsid w:val="00080F06"/>
    <w:rsid w:val="000924BC"/>
    <w:rsid w:val="000958B6"/>
    <w:rsid w:val="000A15C2"/>
    <w:rsid w:val="000A4AD0"/>
    <w:rsid w:val="000C09E5"/>
    <w:rsid w:val="000E3406"/>
    <w:rsid w:val="000F5724"/>
    <w:rsid w:val="00101EAB"/>
    <w:rsid w:val="001133D4"/>
    <w:rsid w:val="001528FD"/>
    <w:rsid w:val="001615B9"/>
    <w:rsid w:val="00166472"/>
    <w:rsid w:val="0016793E"/>
    <w:rsid w:val="001835AB"/>
    <w:rsid w:val="001B50FC"/>
    <w:rsid w:val="001F0828"/>
    <w:rsid w:val="001F7DAA"/>
    <w:rsid w:val="00202FCA"/>
    <w:rsid w:val="00206D64"/>
    <w:rsid w:val="00212C28"/>
    <w:rsid w:val="0021579B"/>
    <w:rsid w:val="00221E18"/>
    <w:rsid w:val="00241EB1"/>
    <w:rsid w:val="0025741C"/>
    <w:rsid w:val="00270DDB"/>
    <w:rsid w:val="002768BD"/>
    <w:rsid w:val="00293638"/>
    <w:rsid w:val="002B185C"/>
    <w:rsid w:val="002B5191"/>
    <w:rsid w:val="002B6E83"/>
    <w:rsid w:val="002E08EE"/>
    <w:rsid w:val="002E0F6E"/>
    <w:rsid w:val="0030462F"/>
    <w:rsid w:val="00317777"/>
    <w:rsid w:val="00352397"/>
    <w:rsid w:val="00361D48"/>
    <w:rsid w:val="003728FE"/>
    <w:rsid w:val="00375795"/>
    <w:rsid w:val="00382681"/>
    <w:rsid w:val="003E76B1"/>
    <w:rsid w:val="003F7BA5"/>
    <w:rsid w:val="00421C52"/>
    <w:rsid w:val="004269EB"/>
    <w:rsid w:val="00434E99"/>
    <w:rsid w:val="004440B9"/>
    <w:rsid w:val="00475543"/>
    <w:rsid w:val="004C3070"/>
    <w:rsid w:val="004D1C73"/>
    <w:rsid w:val="004D574A"/>
    <w:rsid w:val="004F6F91"/>
    <w:rsid w:val="00520DBA"/>
    <w:rsid w:val="0052744C"/>
    <w:rsid w:val="0055408C"/>
    <w:rsid w:val="005669A2"/>
    <w:rsid w:val="005B25DA"/>
    <w:rsid w:val="005E0EF2"/>
    <w:rsid w:val="0061116D"/>
    <w:rsid w:val="00631C53"/>
    <w:rsid w:val="00632AED"/>
    <w:rsid w:val="00645A2B"/>
    <w:rsid w:val="006627AF"/>
    <w:rsid w:val="006835BA"/>
    <w:rsid w:val="006C391B"/>
    <w:rsid w:val="006D3747"/>
    <w:rsid w:val="006D4B5A"/>
    <w:rsid w:val="007016A1"/>
    <w:rsid w:val="00704113"/>
    <w:rsid w:val="007228E0"/>
    <w:rsid w:val="00733378"/>
    <w:rsid w:val="00763EDF"/>
    <w:rsid w:val="0077517D"/>
    <w:rsid w:val="00783B21"/>
    <w:rsid w:val="007941BE"/>
    <w:rsid w:val="007A7DDF"/>
    <w:rsid w:val="007B4484"/>
    <w:rsid w:val="007D5ADB"/>
    <w:rsid w:val="007E4020"/>
    <w:rsid w:val="007E5EA5"/>
    <w:rsid w:val="007F4517"/>
    <w:rsid w:val="0083097A"/>
    <w:rsid w:val="00840278"/>
    <w:rsid w:val="008926DC"/>
    <w:rsid w:val="008A4836"/>
    <w:rsid w:val="008B4012"/>
    <w:rsid w:val="008B6914"/>
    <w:rsid w:val="008C493B"/>
    <w:rsid w:val="008E094C"/>
    <w:rsid w:val="008E468E"/>
    <w:rsid w:val="00992856"/>
    <w:rsid w:val="00992BDD"/>
    <w:rsid w:val="009A3D80"/>
    <w:rsid w:val="009A403A"/>
    <w:rsid w:val="009A6201"/>
    <w:rsid w:val="009D2202"/>
    <w:rsid w:val="009D43E8"/>
    <w:rsid w:val="009F3AF3"/>
    <w:rsid w:val="00A15709"/>
    <w:rsid w:val="00A223D5"/>
    <w:rsid w:val="00A34B51"/>
    <w:rsid w:val="00A66943"/>
    <w:rsid w:val="00AA6910"/>
    <w:rsid w:val="00AB2B39"/>
    <w:rsid w:val="00AB4416"/>
    <w:rsid w:val="00AC6B28"/>
    <w:rsid w:val="00AE1AE1"/>
    <w:rsid w:val="00AF3F83"/>
    <w:rsid w:val="00AF517C"/>
    <w:rsid w:val="00B07FB2"/>
    <w:rsid w:val="00B13E71"/>
    <w:rsid w:val="00B25984"/>
    <w:rsid w:val="00B533CD"/>
    <w:rsid w:val="00B54CB0"/>
    <w:rsid w:val="00BD59D1"/>
    <w:rsid w:val="00BE0414"/>
    <w:rsid w:val="00BE0CDA"/>
    <w:rsid w:val="00BE289E"/>
    <w:rsid w:val="00BE4871"/>
    <w:rsid w:val="00C17EA1"/>
    <w:rsid w:val="00C30369"/>
    <w:rsid w:val="00C34CC6"/>
    <w:rsid w:val="00C70B19"/>
    <w:rsid w:val="00C92309"/>
    <w:rsid w:val="00CA5766"/>
    <w:rsid w:val="00CA68EC"/>
    <w:rsid w:val="00CD36CD"/>
    <w:rsid w:val="00CD553C"/>
    <w:rsid w:val="00CF4718"/>
    <w:rsid w:val="00D24C77"/>
    <w:rsid w:val="00D25418"/>
    <w:rsid w:val="00D52A47"/>
    <w:rsid w:val="00D64196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4504"/>
    <w:rsid w:val="00E97556"/>
    <w:rsid w:val="00EC362E"/>
    <w:rsid w:val="00EC79AE"/>
    <w:rsid w:val="00ED74E9"/>
    <w:rsid w:val="00EE2C52"/>
    <w:rsid w:val="00EF2680"/>
    <w:rsid w:val="00F30634"/>
    <w:rsid w:val="00F3701E"/>
    <w:rsid w:val="00F44BEB"/>
    <w:rsid w:val="00F548B4"/>
    <w:rsid w:val="00F62A8F"/>
    <w:rsid w:val="00F7439F"/>
    <w:rsid w:val="00F74802"/>
    <w:rsid w:val="00F92D68"/>
    <w:rsid w:val="00FA78DA"/>
    <w:rsid w:val="00FE58CE"/>
    <w:rsid w:val="00FF08F7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CB28F66B-AB49-48F7-BEDE-E746E8B1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1">
    <w:name w:val="heading 1"/>
    <w:basedOn w:val="Normal"/>
    <w:next w:val="Normal"/>
    <w:link w:val="Ttulo1Car"/>
    <w:uiPriority w:val="9"/>
    <w:qFormat/>
    <w:rsid w:val="00704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4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character" w:customStyle="1" w:styleId="Ttulo1Car">
    <w:name w:val="Título 1 Car"/>
    <w:basedOn w:val="Fuentedeprrafopredeter"/>
    <w:link w:val="Ttulo1"/>
    <w:uiPriority w:val="9"/>
    <w:rsid w:val="007041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041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04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70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AC6F-3137-4D6E-B505-8ADAF1D0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35</cp:revision>
  <cp:lastPrinted>2013-08-19T22:17:00Z</cp:lastPrinted>
  <dcterms:created xsi:type="dcterms:W3CDTF">2013-08-12T15:08:00Z</dcterms:created>
  <dcterms:modified xsi:type="dcterms:W3CDTF">2013-11-05T18:35:00Z</dcterms:modified>
</cp:coreProperties>
</file>