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51DFD" w14:textId="04C6CB5B" w:rsidR="008372CD" w:rsidRPr="000073C7" w:rsidRDefault="005F1631" w:rsidP="00191987">
      <w:pPr>
        <w:spacing w:after="0" w:line="240" w:lineRule="auto"/>
        <w:ind w:left="284" w:hanging="284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 </w:t>
      </w:r>
    </w:p>
    <w:p w14:paraId="48CC41F6" w14:textId="6B61DACF" w:rsidR="00294BC8" w:rsidRPr="00637540" w:rsidRDefault="00294BC8" w:rsidP="0063754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637540">
        <w:rPr>
          <w:rFonts w:ascii="Montserrat" w:eastAsia="Times New Roman" w:hAnsi="Montserrat" w:cs="Calibri"/>
          <w:b/>
          <w:sz w:val="24"/>
          <w:szCs w:val="24"/>
          <w:lang w:val="es-ES"/>
        </w:rPr>
        <w:t>Propósito</w:t>
      </w:r>
      <w:r w:rsidR="00F273EC" w:rsidRPr="00637540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: </w:t>
      </w:r>
      <w:r w:rsidR="00637540" w:rsidRPr="00637540">
        <w:rPr>
          <w:rFonts w:ascii="Montserrat" w:eastAsia="Times New Roman" w:hAnsi="Montserrat" w:cs="Calibri"/>
          <w:sz w:val="24"/>
          <w:szCs w:val="24"/>
          <w:lang w:val="es-ES"/>
        </w:rPr>
        <w:t xml:space="preserve">Establecer y mantener un control físico y digital 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 xml:space="preserve">del proceso y </w:t>
      </w:r>
      <w:r w:rsidR="00637540">
        <w:rPr>
          <w:rFonts w:ascii="Montserrat" w:eastAsia="Times New Roman" w:hAnsi="Montserrat" w:cs="Calibri"/>
          <w:sz w:val="24"/>
          <w:szCs w:val="24"/>
          <w:lang w:val="es-ES"/>
        </w:rPr>
        <w:t xml:space="preserve">expedientes 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>de visitas guiadas y/o conferencias.</w:t>
      </w:r>
    </w:p>
    <w:p w14:paraId="5F0B460B" w14:textId="50FC5FEF" w:rsidR="00191987" w:rsidRPr="000B2C15" w:rsidRDefault="00294BC8" w:rsidP="000B2C1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A</w:t>
      </w:r>
      <w:r w:rsidR="00191987"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lcance:</w:t>
      </w:r>
      <w:r w:rsidR="00A37307"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>Dirigido a los estudiantes y personal académico de todos los programas educativos de nivel Licenciatura de la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 xml:space="preserve">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>Universidad Politécnica de Tulancingo.</w:t>
      </w:r>
    </w:p>
    <w:p w14:paraId="4E8AFF5E" w14:textId="40961F4E" w:rsidR="00191987" w:rsidRPr="000073C7" w:rsidRDefault="00294BC8" w:rsidP="008372CD">
      <w:pPr>
        <w:spacing w:after="0" w:line="240" w:lineRule="auto"/>
        <w:ind w:left="568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2</w:t>
      </w:r>
      <w:r w:rsidR="00191987"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.1 Punto de inicio:</w:t>
      </w:r>
      <w:r w:rsidR="00191987" w:rsidRPr="00637540">
        <w:rPr>
          <w:rFonts w:ascii="Montserrat" w:eastAsia="Times New Roman" w:hAnsi="Montserrat" w:cs="Calibri"/>
          <w:sz w:val="24"/>
          <w:szCs w:val="24"/>
          <w:lang w:val="es-ES"/>
        </w:rPr>
        <w:t xml:space="preserve">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>Planificación de las actividades para el proceso de visitas guiadas y/o conferencias.</w:t>
      </w:r>
    </w:p>
    <w:p w14:paraId="45739E27" w14:textId="2BD970BF" w:rsidR="00191987" w:rsidRPr="00637540" w:rsidRDefault="00294BC8" w:rsidP="008372CD">
      <w:pPr>
        <w:spacing w:after="0" w:line="240" w:lineRule="auto"/>
        <w:ind w:left="568" w:hanging="284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2</w:t>
      </w:r>
      <w:r w:rsidR="00191987"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.2 Punto final: 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>Expediente de Visitas Guiadas y/o conferencias.</w:t>
      </w:r>
    </w:p>
    <w:p w14:paraId="7F87124F" w14:textId="60902997" w:rsidR="00191987" w:rsidRPr="00297E82" w:rsidRDefault="00294BC8" w:rsidP="000B2C15">
      <w:pPr>
        <w:spacing w:after="0" w:line="240" w:lineRule="auto"/>
        <w:ind w:left="568" w:hanging="284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2</w:t>
      </w:r>
      <w:r w:rsidR="00191987"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.3 Puestos o funciones involucradas: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>Rectoría, Secretaría Académ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 xml:space="preserve">ica, Dirección de Vinculación y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>Extens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 xml:space="preserve">ión, Personal Académico, sector </w:t>
      </w:r>
      <w:r w:rsidR="000B2C15" w:rsidRPr="000B2C15">
        <w:rPr>
          <w:rFonts w:ascii="Montserrat" w:eastAsia="Times New Roman" w:hAnsi="Montserrat" w:cs="Calibri"/>
          <w:sz w:val="24"/>
          <w:szCs w:val="24"/>
          <w:lang w:val="es-ES"/>
        </w:rPr>
        <w:t xml:space="preserve">público y privado, </w:t>
      </w:r>
      <w:r w:rsidR="000B2C15">
        <w:rPr>
          <w:rFonts w:ascii="Montserrat" w:eastAsia="Times New Roman" w:hAnsi="Montserrat" w:cs="Calibri"/>
          <w:sz w:val="24"/>
          <w:szCs w:val="24"/>
          <w:lang w:val="es-ES"/>
        </w:rPr>
        <w:t>el alumnado.</w:t>
      </w:r>
    </w:p>
    <w:p w14:paraId="7BD66039" w14:textId="77777777" w:rsidR="00191987" w:rsidRPr="000073C7" w:rsidRDefault="00191987" w:rsidP="00191987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6A3670E7" w14:textId="525EADBB" w:rsidR="00191987" w:rsidRPr="00297E82" w:rsidRDefault="00191987" w:rsidP="0019198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Políticas de operación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</w:p>
    <w:p w14:paraId="1D4A1085" w14:textId="0B97BB6F" w:rsidR="00927429" w:rsidRDefault="000B2C15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B2C15">
        <w:rPr>
          <w:rFonts w:ascii="Montserrat" w:eastAsia="Times New Roman" w:hAnsi="Montserrat" w:cs="Calibri"/>
          <w:b/>
          <w:sz w:val="24"/>
          <w:szCs w:val="24"/>
          <w:lang w:val="es-ES"/>
        </w:rPr>
        <w:t>Planeación cuatrimestral</w:t>
      </w:r>
      <w:r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de vi</w:t>
      </w:r>
      <w:r w:rsidR="00927429">
        <w:rPr>
          <w:rFonts w:ascii="Montserrat" w:eastAsia="Times New Roman" w:hAnsi="Montserrat" w:cs="Calibri"/>
          <w:b/>
          <w:sz w:val="24"/>
          <w:szCs w:val="24"/>
          <w:lang w:val="es-ES"/>
        </w:rPr>
        <w:t>sitas guiadas y/o conferencias</w:t>
      </w:r>
    </w:p>
    <w:p w14:paraId="56FE35AA" w14:textId="2EA75CEB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Objetivo de la visitas</w:t>
      </w:r>
    </w:p>
    <w:p w14:paraId="44545555" w14:textId="1608647D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Grupo objetivo y d</w:t>
      </w: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ocente responsable de la visita</w:t>
      </w:r>
    </w:p>
    <w:p w14:paraId="07A05D2D" w14:textId="19C8147D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Solicitud y confirmación de la visita</w:t>
      </w:r>
    </w:p>
    <w:p w14:paraId="3F33D194" w14:textId="69A55AFC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Itinerario de la visita</w:t>
      </w:r>
    </w:p>
    <w:p w14:paraId="5B03D791" w14:textId="0A803757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Normas y códigos de acceso a la visita</w:t>
      </w:r>
    </w:p>
    <w:p w14:paraId="2D17F0DE" w14:textId="4F495083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Políticas de cancelación</w:t>
      </w:r>
    </w:p>
    <w:p w14:paraId="7843776C" w14:textId="58759083" w:rsid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Comentarios y mejora continua</w:t>
      </w:r>
    </w:p>
    <w:p w14:paraId="4AA2892E" w14:textId="79007EAA" w:rsidR="00927429" w:rsidRPr="00927429" w:rsidRDefault="00927429" w:rsidP="0092742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Difusión de las visitas</w:t>
      </w:r>
    </w:p>
    <w:p w14:paraId="3F8F8F6C" w14:textId="77777777" w:rsidR="00297E82" w:rsidRDefault="00297E82" w:rsidP="00297E82">
      <w:pPr>
        <w:pStyle w:val="Prrafodelista"/>
        <w:spacing w:after="0" w:line="240" w:lineRule="auto"/>
        <w:ind w:left="284"/>
        <w:jc w:val="both"/>
        <w:rPr>
          <w:rFonts w:ascii="Montserrat" w:eastAsia="Times New Roman" w:hAnsi="Montserrat" w:cs="Calibri"/>
          <w:b/>
          <w:color w:val="FF0000"/>
          <w:sz w:val="24"/>
          <w:szCs w:val="24"/>
          <w:lang w:val="es-ES"/>
        </w:rPr>
      </w:pPr>
    </w:p>
    <w:p w14:paraId="6923C0C2" w14:textId="77777777" w:rsidR="00297E82" w:rsidRPr="00E03F23" w:rsidRDefault="00297E82" w:rsidP="00E03F23">
      <w:pPr>
        <w:spacing w:after="0" w:line="240" w:lineRule="auto"/>
        <w:jc w:val="both"/>
        <w:rPr>
          <w:rFonts w:ascii="Montserrat" w:eastAsia="Times New Roman" w:hAnsi="Montserrat" w:cs="Calibri"/>
          <w:b/>
          <w:color w:val="FF0000"/>
          <w:sz w:val="24"/>
          <w:szCs w:val="24"/>
          <w:lang w:val="es-ES"/>
        </w:rPr>
      </w:pPr>
    </w:p>
    <w:p w14:paraId="1BA6B10A" w14:textId="77777777" w:rsidR="00297E82" w:rsidRPr="000073C7" w:rsidRDefault="00297E82" w:rsidP="00297E82">
      <w:pPr>
        <w:pStyle w:val="Prrafodelista"/>
        <w:spacing w:after="0" w:line="240" w:lineRule="auto"/>
        <w:ind w:left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4023B963" w14:textId="77777777" w:rsidR="00EC4F0C" w:rsidRPr="000073C7" w:rsidRDefault="00EC4F0C" w:rsidP="00191987">
      <w:p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2E5779F1" w14:textId="4EC5FB6C" w:rsidR="00191987" w:rsidRPr="000073C7" w:rsidRDefault="00191987" w:rsidP="0019198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Descripción del proceso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  <w:r w:rsidR="005B1B5A" w:rsidRPr="005B1B5A">
        <w:rPr>
          <w:rFonts w:ascii="Montserrat" w:eastAsia="Times New Roman" w:hAnsi="Montserrat" w:cs="Calibri"/>
          <w:b/>
          <w:color w:val="FF0000"/>
          <w:sz w:val="24"/>
          <w:szCs w:val="24"/>
          <w:lang w:val="es-ES"/>
        </w:rPr>
        <w:t>(12)</w:t>
      </w:r>
    </w:p>
    <w:p w14:paraId="6CEDD443" w14:textId="77777777" w:rsidR="008372CD" w:rsidRPr="000073C7" w:rsidRDefault="008372CD" w:rsidP="008372CD">
      <w:pPr>
        <w:pStyle w:val="Prrafodelista"/>
        <w:rPr>
          <w:rFonts w:ascii="Montserrat" w:eastAsia="Times New Roman" w:hAnsi="Montserrat" w:cs="Calibri"/>
          <w:b/>
          <w:lang w:val="es-ES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28"/>
        <w:gridCol w:w="1782"/>
        <w:gridCol w:w="2320"/>
        <w:gridCol w:w="2074"/>
        <w:gridCol w:w="2454"/>
        <w:gridCol w:w="1650"/>
        <w:gridCol w:w="2093"/>
      </w:tblGrid>
      <w:tr w:rsidR="00927429" w:rsidRPr="000073C7" w14:paraId="1D720753" w14:textId="77777777" w:rsidTr="00927429">
        <w:trPr>
          <w:tblHeader/>
        </w:trPr>
        <w:tc>
          <w:tcPr>
            <w:tcW w:w="628" w:type="dxa"/>
            <w:shd w:val="clear" w:color="auto" w:fill="D0CECE" w:themeFill="background2" w:themeFillShade="E6"/>
            <w:vAlign w:val="center"/>
          </w:tcPr>
          <w:p w14:paraId="7AF4F3A4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No.</w:t>
            </w:r>
          </w:p>
        </w:tc>
        <w:tc>
          <w:tcPr>
            <w:tcW w:w="1782" w:type="dxa"/>
            <w:shd w:val="clear" w:color="auto" w:fill="D0CECE" w:themeFill="background2" w:themeFillShade="E6"/>
            <w:vAlign w:val="center"/>
          </w:tcPr>
          <w:p w14:paraId="2233CA99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Fuente de entrada(s)</w:t>
            </w:r>
          </w:p>
        </w:tc>
        <w:tc>
          <w:tcPr>
            <w:tcW w:w="2320" w:type="dxa"/>
            <w:shd w:val="clear" w:color="auto" w:fill="D0CECE" w:themeFill="background2" w:themeFillShade="E6"/>
            <w:vAlign w:val="center"/>
          </w:tcPr>
          <w:p w14:paraId="37F01857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Entrada</w:t>
            </w:r>
          </w:p>
        </w:tc>
        <w:tc>
          <w:tcPr>
            <w:tcW w:w="2074" w:type="dxa"/>
            <w:shd w:val="clear" w:color="auto" w:fill="D0CECE" w:themeFill="background2" w:themeFillShade="E6"/>
            <w:vAlign w:val="center"/>
          </w:tcPr>
          <w:p w14:paraId="10E28365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Actividad(es)</w:t>
            </w:r>
          </w:p>
        </w:tc>
        <w:tc>
          <w:tcPr>
            <w:tcW w:w="2454" w:type="dxa"/>
            <w:shd w:val="clear" w:color="auto" w:fill="D0CECE" w:themeFill="background2" w:themeFillShade="E6"/>
            <w:vAlign w:val="center"/>
          </w:tcPr>
          <w:p w14:paraId="5CD77F99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Responsable</w:t>
            </w:r>
          </w:p>
        </w:tc>
        <w:tc>
          <w:tcPr>
            <w:tcW w:w="1650" w:type="dxa"/>
            <w:shd w:val="clear" w:color="auto" w:fill="D0CECE" w:themeFill="background2" w:themeFillShade="E6"/>
            <w:vAlign w:val="center"/>
          </w:tcPr>
          <w:p w14:paraId="5246FC7A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Salida(s)</w:t>
            </w:r>
          </w:p>
        </w:tc>
        <w:tc>
          <w:tcPr>
            <w:tcW w:w="2093" w:type="dxa"/>
            <w:shd w:val="clear" w:color="auto" w:fill="D0CECE" w:themeFill="background2" w:themeFillShade="E6"/>
            <w:vAlign w:val="center"/>
          </w:tcPr>
          <w:p w14:paraId="0850C3BE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Recepción de salida(s)</w:t>
            </w:r>
          </w:p>
        </w:tc>
      </w:tr>
      <w:tr w:rsidR="00927429" w:rsidRPr="000073C7" w14:paraId="37B4BF9D" w14:textId="77777777" w:rsidTr="00927429">
        <w:tc>
          <w:tcPr>
            <w:tcW w:w="628" w:type="dxa"/>
          </w:tcPr>
          <w:p w14:paraId="3A8FB094" w14:textId="09C7721A" w:rsidR="00E03F23" w:rsidRPr="00F76A0C" w:rsidRDefault="00E03F23" w:rsidP="00E03F2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F76A0C">
              <w:rPr>
                <w:rFonts w:ascii="Montserrat" w:eastAsia="Times New Roman" w:hAnsi="Montserrat" w:cs="Calibri"/>
                <w:szCs w:val="24"/>
                <w:lang w:val="es-ES"/>
              </w:rPr>
              <w:t>1</w:t>
            </w:r>
          </w:p>
        </w:tc>
        <w:tc>
          <w:tcPr>
            <w:tcW w:w="1782" w:type="dxa"/>
          </w:tcPr>
          <w:p w14:paraId="3575E4CC" w14:textId="33332DF1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proofErr w:type="spellStart"/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CGUTyP</w:t>
            </w:r>
            <w:proofErr w:type="spellEnd"/>
          </w:p>
        </w:tc>
        <w:tc>
          <w:tcPr>
            <w:tcW w:w="2320" w:type="dxa"/>
          </w:tcPr>
          <w:p w14:paraId="14728B81" w14:textId="4D764E4B" w:rsidR="00927429" w:rsidRPr="00927429" w:rsidRDefault="00927429" w:rsidP="00927429">
            <w:pPr>
              <w:rPr>
                <w:rFonts w:ascii="Montserrat" w:eastAsia="Times New Roman" w:hAnsi="Montserrat" w:cs="Calibri"/>
                <w:szCs w:val="24"/>
                <w:lang w:val="es-ES"/>
              </w:rPr>
            </w:pPr>
          </w:p>
          <w:p w14:paraId="4EA6619F" w14:textId="5E5E27E0" w:rsidR="00E03F23" w:rsidRPr="00927429" w:rsidRDefault="00927429" w:rsidP="00927429">
            <w:pPr>
              <w:rPr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Manual de asignatura/Programa de estudio</w:t>
            </w:r>
          </w:p>
        </w:tc>
        <w:tc>
          <w:tcPr>
            <w:tcW w:w="2074" w:type="dxa"/>
          </w:tcPr>
          <w:p w14:paraId="0BDC9205" w14:textId="5B611DAF" w:rsidR="00927429" w:rsidRDefault="00927429" w:rsidP="00927429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</w:p>
          <w:p w14:paraId="37BCB7C3" w14:textId="29D1B8EC" w:rsidR="00E03F23" w:rsidRPr="00927429" w:rsidRDefault="00927429" w:rsidP="00927429">
            <w:pPr>
              <w:jc w:val="both"/>
              <w:rPr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 xml:space="preserve">Secretaría Académica, a través de los directores y coordinadores de los diferentes programas educativos de la División Económico-Administrativa y División de Ingenierías, realizan el llenado del formato FR-DVE-001, en el cual se solicitan las visitas guiadas para el cuatrimestre en curso; mismo que será </w:t>
            </w: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lastRenderedPageBreak/>
              <w:t>entregado las dos primeras semanas de iniciado el cuatrimestre, a efecto de planificar las visitas guiadas.</w:t>
            </w:r>
          </w:p>
        </w:tc>
        <w:tc>
          <w:tcPr>
            <w:tcW w:w="2454" w:type="dxa"/>
          </w:tcPr>
          <w:p w14:paraId="27DA86BC" w14:textId="011301BE" w:rsidR="00E03F23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lastRenderedPageBreak/>
              <w:t>Secretaría Académica/Directores y Coordinadores de la División Económico-Administrativa y División de Ingenierías</w:t>
            </w:r>
          </w:p>
        </w:tc>
        <w:tc>
          <w:tcPr>
            <w:tcW w:w="1650" w:type="dxa"/>
          </w:tcPr>
          <w:p w14:paraId="056FA7A0" w14:textId="513697F6" w:rsid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</w:p>
          <w:p w14:paraId="36708C37" w14:textId="16BFE2BD" w:rsidR="00927429" w:rsidRPr="00927429" w:rsidRDefault="00927429" w:rsidP="00927429">
            <w:pPr>
              <w:rPr>
                <w:rFonts w:ascii="Montserrat" w:eastAsia="Times New Roman" w:hAnsi="Montserrat" w:cs="Calibri"/>
                <w:szCs w:val="24"/>
                <w:lang w:val="es-ES"/>
              </w:rPr>
            </w:pPr>
          </w:p>
          <w:p w14:paraId="5A6A2E72" w14:textId="1A240B04" w:rsidR="00E03F23" w:rsidRPr="00927429" w:rsidRDefault="00927429" w:rsidP="00927429">
            <w:pPr>
              <w:jc w:val="center"/>
              <w:rPr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Formato de solicitud de visitas Guiadas y/o Conferencias (FR-DVE-001)</w:t>
            </w:r>
          </w:p>
        </w:tc>
        <w:tc>
          <w:tcPr>
            <w:tcW w:w="2093" w:type="dxa"/>
          </w:tcPr>
          <w:p w14:paraId="277E69FC" w14:textId="620FACC5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</w:tr>
      <w:tr w:rsidR="00927429" w:rsidRPr="000073C7" w14:paraId="06BA562C" w14:textId="77777777" w:rsidTr="00927429">
        <w:tc>
          <w:tcPr>
            <w:tcW w:w="628" w:type="dxa"/>
          </w:tcPr>
          <w:p w14:paraId="2C27C66C" w14:textId="387DF877" w:rsidR="00E03F23" w:rsidRPr="00927429" w:rsidRDefault="00F76A0C" w:rsidP="00E03F2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2</w:t>
            </w:r>
          </w:p>
        </w:tc>
        <w:tc>
          <w:tcPr>
            <w:tcW w:w="1782" w:type="dxa"/>
          </w:tcPr>
          <w:p w14:paraId="0CF3F5A7" w14:textId="63FD0B21" w:rsidR="00E03F23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  <w:tc>
          <w:tcPr>
            <w:tcW w:w="2320" w:type="dxa"/>
          </w:tcPr>
          <w:p w14:paraId="0623C809" w14:textId="2C74C34E" w:rsidR="00E03F23" w:rsidRPr="00F76A0C" w:rsidRDefault="00927429" w:rsidP="00927429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Formato de solicitud de visitas Guiadas y/o Conferencias (FR-DVE-001)</w:t>
            </w:r>
          </w:p>
        </w:tc>
        <w:tc>
          <w:tcPr>
            <w:tcW w:w="2074" w:type="dxa"/>
          </w:tcPr>
          <w:p w14:paraId="25BDB5DF" w14:textId="3F559F01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Se realiza la solicitud de visita a los organismos públicos y privados (según sea el caso) proponiendo fecha y horario para llevar a cabo la visita guiada.</w:t>
            </w:r>
          </w:p>
        </w:tc>
        <w:tc>
          <w:tcPr>
            <w:tcW w:w="2454" w:type="dxa"/>
          </w:tcPr>
          <w:p w14:paraId="79F6F31E" w14:textId="715ED7A2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11D9AE34" w14:textId="4DC70343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Oficio de solicitud de visita guiada y/o conferencia</w:t>
            </w:r>
          </w:p>
        </w:tc>
        <w:tc>
          <w:tcPr>
            <w:tcW w:w="2093" w:type="dxa"/>
          </w:tcPr>
          <w:p w14:paraId="66FCAE5F" w14:textId="74787B0A" w:rsidR="00E03F23" w:rsidRPr="00F76A0C" w:rsidRDefault="00927429" w:rsidP="00F76A0C">
            <w:pPr>
              <w:rPr>
                <w:rFonts w:ascii="Montserrat" w:hAnsi="Montserrat"/>
                <w:b/>
                <w:lang w:val="es-ES"/>
              </w:rPr>
            </w:pPr>
            <w:r>
              <w:rPr>
                <w:rFonts w:ascii="Montserrat" w:hAnsi="Montserrat"/>
                <w:b/>
                <w:lang w:val="es-ES"/>
              </w:rPr>
              <w:t>Rectoría</w:t>
            </w:r>
          </w:p>
        </w:tc>
      </w:tr>
      <w:tr w:rsidR="00927429" w:rsidRPr="000073C7" w14:paraId="74D26C33" w14:textId="77777777" w:rsidTr="00927429">
        <w:tc>
          <w:tcPr>
            <w:tcW w:w="628" w:type="dxa"/>
          </w:tcPr>
          <w:p w14:paraId="61E20233" w14:textId="478DE1A1" w:rsidR="00927429" w:rsidRPr="00927429" w:rsidRDefault="00927429" w:rsidP="00E03F2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3</w:t>
            </w:r>
          </w:p>
        </w:tc>
        <w:tc>
          <w:tcPr>
            <w:tcW w:w="1782" w:type="dxa"/>
          </w:tcPr>
          <w:p w14:paraId="367B494D" w14:textId="40F8E542" w:rsidR="00927429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Rectoría</w:t>
            </w:r>
          </w:p>
        </w:tc>
        <w:tc>
          <w:tcPr>
            <w:tcW w:w="2320" w:type="dxa"/>
          </w:tcPr>
          <w:p w14:paraId="32B7E298" w14:textId="51410CEC" w:rsidR="00927429" w:rsidRPr="00927429" w:rsidRDefault="00927429" w:rsidP="00927429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 xml:space="preserve">Oficio de solicitud </w:t>
            </w: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de visita guiada y/o conferencia</w:t>
            </w:r>
            <w:r>
              <w:rPr>
                <w:rFonts w:ascii="Montserrat" w:eastAsia="Times New Roman" w:hAnsi="Montserrat" w:cs="Calibri"/>
                <w:szCs w:val="24"/>
                <w:lang w:val="es-ES"/>
              </w:rPr>
              <w:t xml:space="preserve"> firmado</w:t>
            </w:r>
          </w:p>
        </w:tc>
        <w:tc>
          <w:tcPr>
            <w:tcW w:w="2074" w:type="dxa"/>
          </w:tcPr>
          <w:p w14:paraId="537CAFF8" w14:textId="47999E4A" w:rsidR="00927429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>Se emite el oficio de solicitud con la firma correspondiente</w:t>
            </w:r>
          </w:p>
        </w:tc>
        <w:tc>
          <w:tcPr>
            <w:tcW w:w="2454" w:type="dxa"/>
          </w:tcPr>
          <w:p w14:paraId="71779342" w14:textId="1541C278" w:rsidR="00927429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135946D6" w14:textId="0522AFFD" w:rsidR="00927429" w:rsidRPr="00927429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 xml:space="preserve">Oficio de solicitud </w:t>
            </w: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 xml:space="preserve">de visita guiada y/o </w:t>
            </w: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lastRenderedPageBreak/>
              <w:t>conferencia</w:t>
            </w:r>
            <w:r>
              <w:rPr>
                <w:rFonts w:ascii="Montserrat" w:eastAsia="Times New Roman" w:hAnsi="Montserrat" w:cs="Calibri"/>
                <w:szCs w:val="24"/>
                <w:lang w:val="es-ES"/>
              </w:rPr>
              <w:t xml:space="preserve"> firmado</w:t>
            </w:r>
          </w:p>
        </w:tc>
        <w:tc>
          <w:tcPr>
            <w:tcW w:w="2093" w:type="dxa"/>
          </w:tcPr>
          <w:p w14:paraId="62FF3CF5" w14:textId="4A71028B" w:rsidR="00927429" w:rsidRDefault="00E8209B" w:rsidP="00F76A0C">
            <w:pPr>
              <w:rPr>
                <w:rFonts w:ascii="Montserrat" w:hAnsi="Montserrat"/>
                <w:b/>
                <w:lang w:val="es-ES"/>
              </w:rPr>
            </w:pPr>
            <w:r>
              <w:rPr>
                <w:rFonts w:ascii="Montserrat" w:hAnsi="Montserrat"/>
                <w:b/>
                <w:lang w:val="es-ES"/>
              </w:rPr>
              <w:lastRenderedPageBreak/>
              <w:t xml:space="preserve">Organismos públicos y/o </w:t>
            </w:r>
            <w:r w:rsidRPr="00927429">
              <w:rPr>
                <w:rFonts w:ascii="Montserrat" w:hAnsi="Montserrat"/>
                <w:b/>
                <w:lang w:val="es-ES"/>
              </w:rPr>
              <w:t>privados involucrados</w:t>
            </w:r>
          </w:p>
        </w:tc>
      </w:tr>
      <w:tr w:rsidR="00927429" w:rsidRPr="000073C7" w14:paraId="4274508B" w14:textId="77777777" w:rsidTr="00927429">
        <w:tc>
          <w:tcPr>
            <w:tcW w:w="628" w:type="dxa"/>
          </w:tcPr>
          <w:p w14:paraId="3588796D" w14:textId="20F73C60" w:rsidR="00E03F23" w:rsidRPr="00F76A0C" w:rsidRDefault="00F76A0C" w:rsidP="00E03F2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F76A0C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3</w:t>
            </w:r>
          </w:p>
        </w:tc>
        <w:tc>
          <w:tcPr>
            <w:tcW w:w="1782" w:type="dxa"/>
          </w:tcPr>
          <w:p w14:paraId="4FA72137" w14:textId="18A6E755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  <w:tc>
          <w:tcPr>
            <w:tcW w:w="2320" w:type="dxa"/>
          </w:tcPr>
          <w:p w14:paraId="59B213EB" w14:textId="28479945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Oficio de solicitud de visita guiada y/o conferencia</w:t>
            </w:r>
            <w:r w:rsidR="00826941">
              <w:rPr>
                <w:rFonts w:ascii="Montserrat" w:eastAsia="Times New Roman" w:hAnsi="Montserrat" w:cs="Calibri"/>
                <w:szCs w:val="24"/>
                <w:lang w:val="es-ES"/>
              </w:rPr>
              <w:t xml:space="preserve"> firmado</w:t>
            </w:r>
          </w:p>
        </w:tc>
        <w:tc>
          <w:tcPr>
            <w:tcW w:w="2074" w:type="dxa"/>
          </w:tcPr>
          <w:p w14:paraId="1FB30F84" w14:textId="43DB67E0" w:rsidR="00E03F23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Una vez enviado el oficio de solicitud, el organismo involucrado confirma la fecha y horario propuesto.</w:t>
            </w:r>
          </w:p>
        </w:tc>
        <w:tc>
          <w:tcPr>
            <w:tcW w:w="2454" w:type="dxa"/>
          </w:tcPr>
          <w:p w14:paraId="3366F912" w14:textId="359497D9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hAnsi="Montserrat"/>
                <w:b/>
                <w:lang w:val="es-ES"/>
              </w:rPr>
              <w:t xml:space="preserve">Organismos públicos y/o </w:t>
            </w:r>
            <w:r w:rsidRPr="00927429">
              <w:rPr>
                <w:rFonts w:ascii="Montserrat" w:hAnsi="Montserrat"/>
                <w:b/>
                <w:lang w:val="es-ES"/>
              </w:rPr>
              <w:t>privados involucrados</w:t>
            </w:r>
          </w:p>
        </w:tc>
        <w:tc>
          <w:tcPr>
            <w:tcW w:w="1650" w:type="dxa"/>
          </w:tcPr>
          <w:p w14:paraId="106DF146" w14:textId="2265680F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>Confirmación de visita</w:t>
            </w:r>
          </w:p>
        </w:tc>
        <w:tc>
          <w:tcPr>
            <w:tcW w:w="2093" w:type="dxa"/>
          </w:tcPr>
          <w:p w14:paraId="64CDB3B7" w14:textId="72E74CB2" w:rsidR="00E03F23" w:rsidRPr="00F76A0C" w:rsidRDefault="00927429" w:rsidP="00E03F2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visitas guiadas y/o conferencias</w:t>
            </w:r>
          </w:p>
        </w:tc>
      </w:tr>
      <w:tr w:rsidR="00927429" w:rsidRPr="000073C7" w14:paraId="346B7495" w14:textId="77777777" w:rsidTr="00927429">
        <w:tc>
          <w:tcPr>
            <w:tcW w:w="628" w:type="dxa"/>
          </w:tcPr>
          <w:p w14:paraId="0342AEE7" w14:textId="4E54B17D" w:rsidR="00F76A0C" w:rsidRPr="00F76A0C" w:rsidRDefault="00F76A0C" w:rsidP="00F76A0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>4</w:t>
            </w:r>
          </w:p>
        </w:tc>
        <w:tc>
          <w:tcPr>
            <w:tcW w:w="1782" w:type="dxa"/>
          </w:tcPr>
          <w:p w14:paraId="303C958E" w14:textId="5FFE5384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hAnsi="Montserrat"/>
                <w:b/>
                <w:lang w:val="es-ES"/>
              </w:rPr>
              <w:t xml:space="preserve">Organismos públicos y/o </w:t>
            </w:r>
            <w:r w:rsidRPr="00927429">
              <w:rPr>
                <w:rFonts w:ascii="Montserrat" w:hAnsi="Montserrat"/>
                <w:b/>
                <w:lang w:val="es-ES"/>
              </w:rPr>
              <w:t>privados involucrados</w:t>
            </w:r>
          </w:p>
        </w:tc>
        <w:tc>
          <w:tcPr>
            <w:tcW w:w="2320" w:type="dxa"/>
          </w:tcPr>
          <w:p w14:paraId="1F4246ED" w14:textId="610F354F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Cs w:val="24"/>
                <w:lang w:val="es-ES"/>
              </w:rPr>
              <w:t>Confirmación de visita</w:t>
            </w:r>
          </w:p>
        </w:tc>
        <w:tc>
          <w:tcPr>
            <w:tcW w:w="2074" w:type="dxa"/>
          </w:tcPr>
          <w:p w14:paraId="4CA7B083" w14:textId="4B3C2622" w:rsidR="00F76A0C" w:rsidRPr="00F76A0C" w:rsidRDefault="00927429" w:rsidP="00912B4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 xml:space="preserve">La Dirección de Vinculación y Extensión, notifica a los directores y coordinadores de los diferentes programas educativos de la División Económico-Administrativa y División de Ingenierías la confirmación de </w:t>
            </w: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lastRenderedPageBreak/>
              <w:t>la visita guiada por parte de los organismos involucrados.</w:t>
            </w:r>
          </w:p>
        </w:tc>
        <w:tc>
          <w:tcPr>
            <w:tcW w:w="2454" w:type="dxa"/>
          </w:tcPr>
          <w:p w14:paraId="582B7731" w14:textId="731B40E2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lastRenderedPageBreak/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16887855" w14:textId="6446AD8C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Notificación de confirmación de visita vía correo electrónico</w:t>
            </w:r>
          </w:p>
        </w:tc>
        <w:tc>
          <w:tcPr>
            <w:tcW w:w="2093" w:type="dxa"/>
          </w:tcPr>
          <w:p w14:paraId="0C7D0D14" w14:textId="40374BA8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Cs w:val="24"/>
                <w:lang w:val="es-ES"/>
              </w:rPr>
            </w:pPr>
            <w:r w:rsidRPr="00927429">
              <w:rPr>
                <w:rFonts w:ascii="Montserrat" w:eastAsia="Times New Roman" w:hAnsi="Montserrat" w:cs="Calibri"/>
                <w:szCs w:val="24"/>
                <w:lang w:val="es-ES"/>
              </w:rPr>
              <w:t>Secretaría Académica/Directores y Coordinadores de la División Económico-Administrativa y División de Ingenierías</w:t>
            </w:r>
          </w:p>
        </w:tc>
      </w:tr>
      <w:tr w:rsidR="00927429" w:rsidRPr="000073C7" w14:paraId="0B94C70B" w14:textId="77777777" w:rsidTr="00927429">
        <w:tc>
          <w:tcPr>
            <w:tcW w:w="628" w:type="dxa"/>
          </w:tcPr>
          <w:p w14:paraId="0C4A31D1" w14:textId="1A69AD5A" w:rsidR="00F76A0C" w:rsidRPr="007E3F5A" w:rsidRDefault="00F76A0C" w:rsidP="00F76A0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7E3F5A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5</w:t>
            </w:r>
          </w:p>
        </w:tc>
        <w:tc>
          <w:tcPr>
            <w:tcW w:w="1782" w:type="dxa"/>
          </w:tcPr>
          <w:p w14:paraId="1565CBF6" w14:textId="0DECFA91" w:rsidR="00F76A0C" w:rsidRPr="00927429" w:rsidRDefault="00927429" w:rsidP="00F76A0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927429">
              <w:rPr>
                <w:rFonts w:ascii="Montserrat" w:hAnsi="Montserrat"/>
                <w:b/>
              </w:rPr>
              <w:t>Secretaría Académica/Directores y Coordinadores de la División Económico-Administrativa y División de Ingenierías</w:t>
            </w:r>
          </w:p>
        </w:tc>
        <w:tc>
          <w:tcPr>
            <w:tcW w:w="2320" w:type="dxa"/>
          </w:tcPr>
          <w:p w14:paraId="7D4E5635" w14:textId="3EA39A81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927429">
              <w:rPr>
                <w:rFonts w:ascii="Montserrat" w:hAnsi="Montserrat"/>
              </w:rPr>
              <w:t>Coordinación de la visita</w:t>
            </w:r>
          </w:p>
        </w:tc>
        <w:tc>
          <w:tcPr>
            <w:tcW w:w="2074" w:type="dxa"/>
          </w:tcPr>
          <w:p w14:paraId="414E3826" w14:textId="779573CB" w:rsidR="00F76A0C" w:rsidRPr="00F76A0C" w:rsidRDefault="00927429" w:rsidP="007E3F5A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927429">
              <w:rPr>
                <w:rFonts w:ascii="Montserrat" w:hAnsi="Montserrat"/>
              </w:rPr>
              <w:t xml:space="preserve">Los coordinadores  de los diferentes programas educativos de la División Económico-Administrativa y División de Ingenierías, deben de coordinar la visita guiada, asignando un profesor responsable, quien corrobora que el estudiante cumpla con los requisitos </w:t>
            </w:r>
            <w:r w:rsidRPr="00927429">
              <w:rPr>
                <w:rFonts w:ascii="Montserrat" w:hAnsi="Montserrat"/>
              </w:rPr>
              <w:lastRenderedPageBreak/>
              <w:t>solicitados por parte del área de visitas guiadas y por los organismos involucrados</w:t>
            </w:r>
          </w:p>
        </w:tc>
        <w:tc>
          <w:tcPr>
            <w:tcW w:w="2454" w:type="dxa"/>
          </w:tcPr>
          <w:p w14:paraId="70CCDE3F" w14:textId="55A6E973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927429">
              <w:rPr>
                <w:rFonts w:ascii="Montserrat" w:hAnsi="Montserrat"/>
              </w:rPr>
              <w:lastRenderedPageBreak/>
              <w:t>Secretaría Académica/Directores y Coordinadores de la División Económico-Administrativa y División de Ingenierías</w:t>
            </w:r>
          </w:p>
        </w:tc>
        <w:tc>
          <w:tcPr>
            <w:tcW w:w="1650" w:type="dxa"/>
          </w:tcPr>
          <w:p w14:paraId="7E770BEC" w14:textId="61C87C93" w:rsidR="00F76A0C" w:rsidRPr="00F76A0C" w:rsidRDefault="00927429" w:rsidP="00F76A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927429">
              <w:rPr>
                <w:rFonts w:ascii="Montserrat" w:hAnsi="Montserrat"/>
              </w:rPr>
              <w:t>Oficio de comisión del profesor responsable.</w:t>
            </w:r>
          </w:p>
        </w:tc>
        <w:tc>
          <w:tcPr>
            <w:tcW w:w="2093" w:type="dxa"/>
          </w:tcPr>
          <w:p w14:paraId="38115273" w14:textId="19AB4B79" w:rsidR="00F76A0C" w:rsidRPr="00F76A0C" w:rsidRDefault="00927429" w:rsidP="007E3F5A">
            <w:pPr>
              <w:rPr>
                <w:rFonts w:ascii="Montserrat" w:hAnsi="Montserrat"/>
              </w:rPr>
            </w:pPr>
            <w:r w:rsidRPr="00927429">
              <w:rPr>
                <w:rFonts w:ascii="Montserrat" w:hAnsi="Montserrat"/>
              </w:rPr>
              <w:t>Dirección de Vinculación y Extensión/ Área de visitas guiadas y/o conferencias</w:t>
            </w:r>
          </w:p>
        </w:tc>
      </w:tr>
      <w:tr w:rsidR="00826941" w:rsidRPr="000073C7" w14:paraId="1DE93A00" w14:textId="77777777" w:rsidTr="00927429">
        <w:tc>
          <w:tcPr>
            <w:tcW w:w="628" w:type="dxa"/>
          </w:tcPr>
          <w:p w14:paraId="6163F239" w14:textId="13F3A659" w:rsidR="00826941" w:rsidRPr="007E3F5A" w:rsidRDefault="00826941" w:rsidP="00826941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7E3F5A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6</w:t>
            </w:r>
          </w:p>
        </w:tc>
        <w:tc>
          <w:tcPr>
            <w:tcW w:w="1782" w:type="dxa"/>
          </w:tcPr>
          <w:p w14:paraId="525068C5" w14:textId="39EA1BFD" w:rsidR="00826941" w:rsidRPr="00826941" w:rsidRDefault="00826941" w:rsidP="00826941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826941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2320" w:type="dxa"/>
          </w:tcPr>
          <w:p w14:paraId="71D03544" w14:textId="65408F13" w:rsidR="00826941" w:rsidRDefault="00826941" w:rsidP="00826941">
            <w:pPr>
              <w:pStyle w:val="Prrafodelista"/>
              <w:ind w:left="0"/>
              <w:rPr>
                <w:rFonts w:ascii="Montserrat" w:hAnsi="Montserrat"/>
              </w:rPr>
            </w:pPr>
          </w:p>
          <w:p w14:paraId="78BDC7C1" w14:textId="23A540FC" w:rsidR="00826941" w:rsidRPr="00826941" w:rsidRDefault="00826941" w:rsidP="00826941">
            <w:pPr>
              <w:jc w:val="both"/>
              <w:rPr>
                <w:rFonts w:ascii="Montserrat" w:hAnsi="Montserrat"/>
              </w:rPr>
            </w:pPr>
          </w:p>
          <w:p w14:paraId="15BABF6B" w14:textId="28D60257" w:rsidR="00826941" w:rsidRPr="00826941" w:rsidRDefault="00826941" w:rsidP="00826941">
            <w:pPr>
              <w:jc w:val="both"/>
            </w:pPr>
            <w:r w:rsidRPr="00826941">
              <w:rPr>
                <w:rFonts w:ascii="Montserrat" w:hAnsi="Montserrat"/>
              </w:rPr>
              <w:t>Oficio de comisión del profesor responsable</w:t>
            </w:r>
          </w:p>
        </w:tc>
        <w:tc>
          <w:tcPr>
            <w:tcW w:w="2074" w:type="dxa"/>
          </w:tcPr>
          <w:p w14:paraId="3C053C52" w14:textId="7D3BB1F1" w:rsidR="00826941" w:rsidRPr="007E3F5A" w:rsidRDefault="00826941" w:rsidP="00826941">
            <w:r w:rsidRPr="00826941">
              <w:rPr>
                <w:rFonts w:ascii="Montserrat" w:hAnsi="Montserrat"/>
              </w:rPr>
              <w:t>Con 5 días hábiles de anticipación a la fecha de la visita, el profesor responsable debe de entregar al área de visitas guiadas, el oficio de comisión para que se realice el procedimiento de</w:t>
            </w:r>
            <w:r w:rsidR="00F8572C">
              <w:rPr>
                <w:rFonts w:ascii="Montserrat" w:hAnsi="Montserrat"/>
              </w:rPr>
              <w:t xml:space="preserve"> solicitud</w:t>
            </w:r>
            <w:r w:rsidRPr="00826941">
              <w:rPr>
                <w:rFonts w:ascii="Montserrat" w:hAnsi="Montserrat"/>
              </w:rPr>
              <w:t xml:space="preserve"> pago de </w:t>
            </w:r>
            <w:r w:rsidR="00F8572C" w:rsidRPr="00826941">
              <w:rPr>
                <w:rFonts w:ascii="Montserrat" w:hAnsi="Montserrat"/>
              </w:rPr>
              <w:t>viáticos</w:t>
            </w:r>
            <w:r w:rsidRPr="00826941">
              <w:rPr>
                <w:rFonts w:ascii="Montserrat" w:hAnsi="Montserrat"/>
              </w:rPr>
              <w:t xml:space="preserve"> para llevar acabo la visita</w:t>
            </w:r>
          </w:p>
        </w:tc>
        <w:tc>
          <w:tcPr>
            <w:tcW w:w="2454" w:type="dxa"/>
          </w:tcPr>
          <w:p w14:paraId="37181221" w14:textId="40347C95" w:rsidR="00826941" w:rsidRPr="007E3F5A" w:rsidRDefault="00826941" w:rsidP="00826941">
            <w:r>
              <w:rPr>
                <w:rFonts w:ascii="Montserrat" w:hAnsi="Montserrat"/>
                <w:b/>
              </w:rPr>
              <w:t>D</w:t>
            </w:r>
            <w:r w:rsidRPr="00826941">
              <w:rPr>
                <w:rFonts w:ascii="Montserrat" w:hAnsi="Montserrat"/>
                <w:b/>
              </w:rPr>
              <w:t>irección de Vinculación y Extensión/ Área de visitas guiadas y/o conferencias</w:t>
            </w:r>
          </w:p>
        </w:tc>
        <w:tc>
          <w:tcPr>
            <w:tcW w:w="1650" w:type="dxa"/>
          </w:tcPr>
          <w:p w14:paraId="6AE81603" w14:textId="5CD5EBDA" w:rsidR="00826941" w:rsidRPr="00F76A0C" w:rsidRDefault="00826941" w:rsidP="00826941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Solicitud de pago de viáticos</w:t>
            </w:r>
          </w:p>
        </w:tc>
        <w:tc>
          <w:tcPr>
            <w:tcW w:w="2093" w:type="dxa"/>
          </w:tcPr>
          <w:p w14:paraId="64A15FE8" w14:textId="2093F7A1" w:rsidR="00826941" w:rsidRPr="00826941" w:rsidRDefault="00826941" w:rsidP="00826941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826941">
              <w:rPr>
                <w:rFonts w:ascii="Montserrat" w:hAnsi="Montserrat"/>
                <w:b/>
              </w:rPr>
              <w:t>Secretaría Administrativa</w:t>
            </w:r>
          </w:p>
        </w:tc>
      </w:tr>
      <w:tr w:rsidR="00F8572C" w:rsidRPr="000073C7" w14:paraId="7678D71C" w14:textId="77777777" w:rsidTr="00927429">
        <w:tc>
          <w:tcPr>
            <w:tcW w:w="628" w:type="dxa"/>
          </w:tcPr>
          <w:p w14:paraId="604016A6" w14:textId="5D374342" w:rsidR="00F8572C" w:rsidRPr="00912B4C" w:rsidRDefault="00F8572C" w:rsidP="00F8572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912B4C">
              <w:rPr>
                <w:rFonts w:ascii="Montserrat" w:eastAsia="Times New Roman" w:hAnsi="Montserrat" w:cs="Calibri"/>
                <w:b/>
                <w:szCs w:val="24"/>
                <w:lang w:val="es-ES"/>
              </w:rPr>
              <w:lastRenderedPageBreak/>
              <w:t>7</w:t>
            </w:r>
          </w:p>
        </w:tc>
        <w:tc>
          <w:tcPr>
            <w:tcW w:w="1782" w:type="dxa"/>
          </w:tcPr>
          <w:p w14:paraId="15B1BB98" w14:textId="79C8DD4F" w:rsidR="00F8572C" w:rsidRPr="00912B4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826941">
              <w:rPr>
                <w:rFonts w:ascii="Montserrat" w:hAnsi="Montserrat"/>
                <w:b/>
              </w:rPr>
              <w:t>Secretaría Administrativa</w:t>
            </w:r>
          </w:p>
        </w:tc>
        <w:tc>
          <w:tcPr>
            <w:tcW w:w="2320" w:type="dxa"/>
          </w:tcPr>
          <w:p w14:paraId="5E766F2A" w14:textId="6DBE2AC5" w:rsidR="00F8572C" w:rsidRPr="00F76A0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Pago de viáticos</w:t>
            </w:r>
          </w:p>
        </w:tc>
        <w:tc>
          <w:tcPr>
            <w:tcW w:w="2074" w:type="dxa"/>
          </w:tcPr>
          <w:p w14:paraId="009379E6" w14:textId="7B7699CF" w:rsidR="00F8572C" w:rsidRPr="00912B4C" w:rsidRDefault="00F8572C" w:rsidP="00F8572C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Se realiza el depósito de viáticos correspondientes</w:t>
            </w:r>
          </w:p>
        </w:tc>
        <w:tc>
          <w:tcPr>
            <w:tcW w:w="2454" w:type="dxa"/>
          </w:tcPr>
          <w:p w14:paraId="34B825A7" w14:textId="522D2C1A" w:rsidR="00F8572C" w:rsidRPr="00912B4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826941">
              <w:rPr>
                <w:rFonts w:ascii="Montserrat" w:hAnsi="Montserrat"/>
                <w:b/>
              </w:rPr>
              <w:t>Secretaría Administrativa</w:t>
            </w:r>
          </w:p>
        </w:tc>
        <w:tc>
          <w:tcPr>
            <w:tcW w:w="1650" w:type="dxa"/>
          </w:tcPr>
          <w:p w14:paraId="17893AE2" w14:textId="2A01D25D" w:rsidR="00F8572C" w:rsidRPr="00F76A0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Comprobante de deposito</w:t>
            </w:r>
          </w:p>
        </w:tc>
        <w:tc>
          <w:tcPr>
            <w:tcW w:w="2093" w:type="dxa"/>
          </w:tcPr>
          <w:p w14:paraId="06A4AC76" w14:textId="43826A7A" w:rsidR="00F8572C" w:rsidRPr="00F8572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F8572C">
              <w:rPr>
                <w:rFonts w:ascii="Montserrat" w:hAnsi="Montserrat"/>
                <w:b/>
              </w:rPr>
              <w:t>Profesor responsable</w:t>
            </w:r>
          </w:p>
        </w:tc>
      </w:tr>
      <w:tr w:rsidR="00F8572C" w:rsidRPr="000073C7" w14:paraId="0EFD7398" w14:textId="77777777" w:rsidTr="00927429">
        <w:tc>
          <w:tcPr>
            <w:tcW w:w="628" w:type="dxa"/>
          </w:tcPr>
          <w:p w14:paraId="5ABD3F99" w14:textId="13D7875D" w:rsidR="00F8572C" w:rsidRPr="003F755B" w:rsidRDefault="00F8572C" w:rsidP="00F8572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3F755B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8</w:t>
            </w:r>
          </w:p>
        </w:tc>
        <w:tc>
          <w:tcPr>
            <w:tcW w:w="1782" w:type="dxa"/>
          </w:tcPr>
          <w:p w14:paraId="293DADB8" w14:textId="762672C4" w:rsidR="00F8572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</w:p>
          <w:p w14:paraId="3C0DD219" w14:textId="6EDC52B7" w:rsidR="00F8572C" w:rsidRPr="00F8572C" w:rsidRDefault="00F8572C" w:rsidP="00F8572C">
            <w:pPr>
              <w:jc w:val="both"/>
            </w:pPr>
            <w:r w:rsidRPr="00F8572C">
              <w:rPr>
                <w:rFonts w:ascii="Montserrat" w:hAnsi="Montserrat"/>
                <w:b/>
              </w:rPr>
              <w:t>Secretaría Académica/Directores y Coordinadores de la División Económico-Administrativa y División de Ingenierías</w:t>
            </w:r>
          </w:p>
        </w:tc>
        <w:tc>
          <w:tcPr>
            <w:tcW w:w="2320" w:type="dxa"/>
          </w:tcPr>
          <w:p w14:paraId="3E3E3D37" w14:textId="253D5676" w:rsidR="00F8572C" w:rsidRPr="00F76A0C" w:rsidRDefault="00F55524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Listado de alumnos asistentes a visitas</w:t>
            </w:r>
            <w:r w:rsidR="00F8572C">
              <w:rPr>
                <w:rFonts w:ascii="Montserrat" w:hAnsi="Montserrat"/>
              </w:rPr>
              <w:t xml:space="preserve"> y permisos de estudiantes</w:t>
            </w:r>
          </w:p>
        </w:tc>
        <w:tc>
          <w:tcPr>
            <w:tcW w:w="2074" w:type="dxa"/>
          </w:tcPr>
          <w:p w14:paraId="74BF4ADB" w14:textId="6330287B" w:rsidR="00F8572C" w:rsidRPr="00F76A0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F8572C">
              <w:rPr>
                <w:rFonts w:ascii="Montserrat" w:hAnsi="Montserrat"/>
              </w:rPr>
              <w:t>El profesor responsable debe de entregar a</w:t>
            </w:r>
            <w:r>
              <w:rPr>
                <w:rFonts w:ascii="Montserrat" w:hAnsi="Montserrat"/>
              </w:rPr>
              <w:t>l área de visitas guiadas, con 3</w:t>
            </w:r>
            <w:r w:rsidRPr="00F8572C">
              <w:rPr>
                <w:rFonts w:ascii="Montserrat" w:hAnsi="Montserrat"/>
              </w:rPr>
              <w:t xml:space="preserve"> días hábiles de anticipación a la fecha de la visita</w:t>
            </w:r>
            <w:r w:rsidR="00482F43">
              <w:rPr>
                <w:rFonts w:ascii="Montserrat" w:hAnsi="Montserrat"/>
              </w:rPr>
              <w:t xml:space="preserve"> el listado y</w:t>
            </w:r>
            <w:r w:rsidRPr="00F8572C">
              <w:rPr>
                <w:rFonts w:ascii="Montserrat" w:hAnsi="Montserrat"/>
              </w:rPr>
              <w:t>, los permisos de los estudiantes</w:t>
            </w:r>
            <w:r w:rsidR="00482F43">
              <w:rPr>
                <w:rFonts w:ascii="Montserrat" w:hAnsi="Montserrat"/>
              </w:rPr>
              <w:t xml:space="preserve"> asistentes a la visita</w:t>
            </w:r>
            <w:r w:rsidRPr="00F8572C">
              <w:rPr>
                <w:rFonts w:ascii="Montserrat" w:hAnsi="Montserrat"/>
              </w:rPr>
              <w:t xml:space="preserve"> para su revisión</w:t>
            </w:r>
          </w:p>
        </w:tc>
        <w:tc>
          <w:tcPr>
            <w:tcW w:w="2454" w:type="dxa"/>
          </w:tcPr>
          <w:p w14:paraId="69A7B8A1" w14:textId="5982AC8B" w:rsidR="00F8572C" w:rsidRPr="00F8572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F8572C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6262E91B" w14:textId="598EF999" w:rsidR="00F8572C" w:rsidRPr="00F76A0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F8572C">
              <w:rPr>
                <w:rFonts w:ascii="Montserrat" w:hAnsi="Montserrat"/>
              </w:rPr>
              <w:t>Revisión de</w:t>
            </w:r>
            <w:r>
              <w:rPr>
                <w:rFonts w:ascii="Montserrat" w:hAnsi="Montserrat"/>
              </w:rPr>
              <w:t xml:space="preserve"> lista y </w:t>
            </w:r>
            <w:r w:rsidRPr="00F8572C">
              <w:rPr>
                <w:rFonts w:ascii="Montserrat" w:hAnsi="Montserrat"/>
              </w:rPr>
              <w:t xml:space="preserve"> permisos de estudiantes</w:t>
            </w:r>
          </w:p>
        </w:tc>
        <w:tc>
          <w:tcPr>
            <w:tcW w:w="2093" w:type="dxa"/>
          </w:tcPr>
          <w:p w14:paraId="07958AE0" w14:textId="31DB286E" w:rsidR="00F8572C" w:rsidRPr="00F76A0C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</w:tr>
      <w:tr w:rsidR="00F8572C" w:rsidRPr="000073C7" w14:paraId="77A2FC95" w14:textId="77777777" w:rsidTr="00927429">
        <w:tc>
          <w:tcPr>
            <w:tcW w:w="628" w:type="dxa"/>
          </w:tcPr>
          <w:p w14:paraId="5DBEC604" w14:textId="2D00BC3F" w:rsidR="00F8572C" w:rsidRPr="003F755B" w:rsidRDefault="00F8572C" w:rsidP="00F8572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 w:rsidRPr="003F755B"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9</w:t>
            </w:r>
          </w:p>
        </w:tc>
        <w:tc>
          <w:tcPr>
            <w:tcW w:w="1782" w:type="dxa"/>
          </w:tcPr>
          <w:p w14:paraId="7ABF633D" w14:textId="09508602" w:rsidR="00F8572C" w:rsidRPr="000073C7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  <w:tc>
          <w:tcPr>
            <w:tcW w:w="2320" w:type="dxa"/>
          </w:tcPr>
          <w:p w14:paraId="1B4F088F" w14:textId="11D4A948" w:rsidR="00F8572C" w:rsidRPr="000073C7" w:rsidRDefault="00482F43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Listado de alumnos asistentes a visitas y permisos de estudiantes</w:t>
            </w:r>
            <w:r>
              <w:rPr>
                <w:rFonts w:ascii="Montserrat" w:hAnsi="Montserrat"/>
              </w:rPr>
              <w:t xml:space="preserve"> </w:t>
            </w:r>
            <w:r>
              <w:rPr>
                <w:rFonts w:ascii="Montserrat" w:hAnsi="Montserrat"/>
              </w:rPr>
              <w:lastRenderedPageBreak/>
              <w:t>revisados y validaos</w:t>
            </w:r>
          </w:p>
        </w:tc>
        <w:tc>
          <w:tcPr>
            <w:tcW w:w="2074" w:type="dxa"/>
          </w:tcPr>
          <w:p w14:paraId="420810EB" w14:textId="1A2E4FFB" w:rsidR="00F8572C" w:rsidRPr="000073C7" w:rsidRDefault="00F8572C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lastRenderedPageBreak/>
              <w:t xml:space="preserve">El profesor responsable debe de resguardar los permisos de </w:t>
            </w:r>
            <w:r>
              <w:rPr>
                <w:rFonts w:ascii="Montserrat" w:hAnsi="Montserrat"/>
              </w:rPr>
              <w:lastRenderedPageBreak/>
              <w:t>estudiantes durante toda la visita</w:t>
            </w:r>
          </w:p>
        </w:tc>
        <w:tc>
          <w:tcPr>
            <w:tcW w:w="2454" w:type="dxa"/>
          </w:tcPr>
          <w:p w14:paraId="4A7DDF56" w14:textId="38EAC301" w:rsidR="00F8572C" w:rsidRPr="000073C7" w:rsidRDefault="00482F43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F8572C">
              <w:rPr>
                <w:rFonts w:ascii="Montserrat" w:hAnsi="Montserrat"/>
                <w:b/>
              </w:rPr>
              <w:lastRenderedPageBreak/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59EDC985" w14:textId="266EDC44" w:rsidR="00F8572C" w:rsidRPr="000073C7" w:rsidRDefault="00482F43" w:rsidP="00F8572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Itinerario de la visita</w:t>
            </w:r>
          </w:p>
        </w:tc>
        <w:tc>
          <w:tcPr>
            <w:tcW w:w="2093" w:type="dxa"/>
          </w:tcPr>
          <w:p w14:paraId="1258E702" w14:textId="029A85F1" w:rsidR="00F8572C" w:rsidRPr="000073C7" w:rsidRDefault="00482F43" w:rsidP="00F8572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</w:tr>
      <w:tr w:rsidR="00482F43" w:rsidRPr="000073C7" w14:paraId="74CAFB83" w14:textId="77777777" w:rsidTr="00927429">
        <w:tc>
          <w:tcPr>
            <w:tcW w:w="628" w:type="dxa"/>
          </w:tcPr>
          <w:p w14:paraId="097A8485" w14:textId="30108EA0" w:rsidR="00482F43" w:rsidRPr="003F755B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10</w:t>
            </w:r>
          </w:p>
        </w:tc>
        <w:tc>
          <w:tcPr>
            <w:tcW w:w="1782" w:type="dxa"/>
          </w:tcPr>
          <w:p w14:paraId="3C3AA680" w14:textId="3194F583" w:rsidR="00482F43" w:rsidRPr="00F76A0C" w:rsidRDefault="00482F4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  <w:tc>
          <w:tcPr>
            <w:tcW w:w="2320" w:type="dxa"/>
          </w:tcPr>
          <w:p w14:paraId="31126194" w14:textId="797A3FB5" w:rsid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Revisión del itinerario de la visita guiada</w:t>
            </w:r>
          </w:p>
        </w:tc>
        <w:tc>
          <w:tcPr>
            <w:tcW w:w="2074" w:type="dxa"/>
          </w:tcPr>
          <w:p w14:paraId="293645E1" w14:textId="1013E05F" w:rsid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Se hace la revisión del itinerario de la visita guiada confirmando de enterado</w:t>
            </w:r>
          </w:p>
        </w:tc>
        <w:tc>
          <w:tcPr>
            <w:tcW w:w="2454" w:type="dxa"/>
          </w:tcPr>
          <w:p w14:paraId="22239DC9" w14:textId="61397A04" w:rsidR="00482F43" w:rsidRPr="00482F43" w:rsidRDefault="00482F4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  <w:tc>
          <w:tcPr>
            <w:tcW w:w="1650" w:type="dxa"/>
          </w:tcPr>
          <w:p w14:paraId="4B68E1B7" w14:textId="3E7843C8" w:rsidR="00482F43" w:rsidRDefault="00482F43" w:rsidP="00482F43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Confirmación de recibido </w:t>
            </w:r>
          </w:p>
        </w:tc>
        <w:tc>
          <w:tcPr>
            <w:tcW w:w="2093" w:type="dxa"/>
          </w:tcPr>
          <w:p w14:paraId="11A7FE14" w14:textId="7D06B2A2" w:rsid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F76A0C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de Vinculación y Extensión/ Área de Servicio Social</w:t>
            </w:r>
          </w:p>
        </w:tc>
      </w:tr>
      <w:tr w:rsidR="00482F43" w:rsidRPr="000073C7" w14:paraId="1AAB134F" w14:textId="77777777" w:rsidTr="00927429">
        <w:tc>
          <w:tcPr>
            <w:tcW w:w="628" w:type="dxa"/>
          </w:tcPr>
          <w:p w14:paraId="20217ABE" w14:textId="291AC5D2" w:rsidR="00482F43" w:rsidRPr="003F755B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11</w:t>
            </w:r>
          </w:p>
        </w:tc>
        <w:tc>
          <w:tcPr>
            <w:tcW w:w="1782" w:type="dxa"/>
          </w:tcPr>
          <w:p w14:paraId="3F6E93B5" w14:textId="27F73C39" w:rsidR="00482F43" w:rsidRPr="00F76A0C" w:rsidRDefault="00482F4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  <w:tc>
          <w:tcPr>
            <w:tcW w:w="2320" w:type="dxa"/>
          </w:tcPr>
          <w:p w14:paraId="10254F66" w14:textId="52CE2A67" w:rsid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Visita guiada </w:t>
            </w:r>
          </w:p>
        </w:tc>
        <w:tc>
          <w:tcPr>
            <w:tcW w:w="2074" w:type="dxa"/>
          </w:tcPr>
          <w:p w14:paraId="0263C68A" w14:textId="0F13DDB6" w:rsid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482F43">
              <w:rPr>
                <w:rFonts w:ascii="Montserrat" w:hAnsi="Montserrat"/>
              </w:rPr>
              <w:t>El profesor responsable se presenta con los estudiantes en el lugar, fecha y hora de salida para el traslado de la visita guiada. Así mismo, sigue el itinerario programado.</w:t>
            </w:r>
          </w:p>
        </w:tc>
        <w:tc>
          <w:tcPr>
            <w:tcW w:w="2454" w:type="dxa"/>
          </w:tcPr>
          <w:p w14:paraId="48C43E60" w14:textId="257DF941" w:rsidR="00482F43" w:rsidRPr="00AD4E72" w:rsidRDefault="00482F4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Profesor responsable</w:t>
            </w:r>
          </w:p>
        </w:tc>
        <w:tc>
          <w:tcPr>
            <w:tcW w:w="1650" w:type="dxa"/>
          </w:tcPr>
          <w:p w14:paraId="2B99C318" w14:textId="383BAA21" w:rsidR="00482F43" w:rsidRDefault="00482F43" w:rsidP="00482F43">
            <w:pPr>
              <w:jc w:val="center"/>
              <w:rPr>
                <w:rFonts w:ascii="Montserrat" w:hAnsi="Montserrat"/>
              </w:rPr>
            </w:pPr>
            <w:r w:rsidRPr="00482F43">
              <w:rPr>
                <w:rFonts w:ascii="Montserrat" w:hAnsi="Montserrat"/>
              </w:rPr>
              <w:t xml:space="preserve">Reporte de visita guiada (FE-DVE-002) oficio de comisión sellado por la empresa </w:t>
            </w:r>
            <w:proofErr w:type="spellStart"/>
            <w:r w:rsidRPr="00482F43">
              <w:rPr>
                <w:rFonts w:ascii="Montserrat" w:hAnsi="Montserrat"/>
              </w:rPr>
              <w:t>vistada</w:t>
            </w:r>
            <w:proofErr w:type="spellEnd"/>
            <w:r w:rsidRPr="00482F43">
              <w:rPr>
                <w:rFonts w:ascii="Montserrat" w:hAnsi="Montserrat"/>
              </w:rPr>
              <w:t xml:space="preserve"> y comprobación de viáticos</w:t>
            </w:r>
          </w:p>
        </w:tc>
        <w:tc>
          <w:tcPr>
            <w:tcW w:w="2093" w:type="dxa"/>
          </w:tcPr>
          <w:p w14:paraId="44DE2E82" w14:textId="1D67B885" w:rsidR="00482F43" w:rsidRPr="00482F43" w:rsidRDefault="00482F43" w:rsidP="00482F43">
            <w:pPr>
              <w:pStyle w:val="Prrafodelista"/>
              <w:ind w:left="0"/>
              <w:jc w:val="both"/>
              <w:rPr>
                <w:rFonts w:ascii="Montserrat" w:hAnsi="Montserrat"/>
                <w:b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</w:tr>
      <w:tr w:rsidR="00482F43" w:rsidRPr="000073C7" w14:paraId="25D66435" w14:textId="77777777" w:rsidTr="00927429">
        <w:tc>
          <w:tcPr>
            <w:tcW w:w="628" w:type="dxa"/>
          </w:tcPr>
          <w:p w14:paraId="5369E143" w14:textId="7D15304F" w:rsidR="00482F43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12</w:t>
            </w:r>
          </w:p>
        </w:tc>
        <w:tc>
          <w:tcPr>
            <w:tcW w:w="1782" w:type="dxa"/>
          </w:tcPr>
          <w:p w14:paraId="1FF396D7" w14:textId="5732EA2D" w:rsidR="00482F43" w:rsidRPr="00F76A0C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hAnsi="Montserrat"/>
                <w:b/>
              </w:rPr>
              <w:t>Profesor responsable</w:t>
            </w:r>
          </w:p>
        </w:tc>
        <w:tc>
          <w:tcPr>
            <w:tcW w:w="2320" w:type="dxa"/>
          </w:tcPr>
          <w:p w14:paraId="5EEE853A" w14:textId="0FD2A116" w:rsidR="009A6925" w:rsidRDefault="009A6925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  <w:p w14:paraId="1E7A85FC" w14:textId="5D72E8D7" w:rsidR="00482F43" w:rsidRPr="009A6925" w:rsidRDefault="009A6925" w:rsidP="009A6925">
            <w:r w:rsidRPr="009A6925">
              <w:rPr>
                <w:rFonts w:ascii="Montserrat" w:hAnsi="Montserrat"/>
              </w:rPr>
              <w:t>Reporte de visita guiada</w:t>
            </w:r>
            <w:r>
              <w:t xml:space="preserve"> </w:t>
            </w:r>
          </w:p>
        </w:tc>
        <w:tc>
          <w:tcPr>
            <w:tcW w:w="2074" w:type="dxa"/>
          </w:tcPr>
          <w:p w14:paraId="7F79FB13" w14:textId="244FBED8" w:rsidR="00482F43" w:rsidRDefault="009A6925" w:rsidP="00080FA4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9A6925">
              <w:rPr>
                <w:rFonts w:ascii="Montserrat" w:hAnsi="Montserrat"/>
              </w:rPr>
              <w:t>El profesor responsable cuenta con 2 día hábiles</w:t>
            </w:r>
            <w:r>
              <w:rPr>
                <w:rFonts w:ascii="Montserrat" w:hAnsi="Montserrat"/>
              </w:rPr>
              <w:t xml:space="preserve"> </w:t>
            </w:r>
            <w:r>
              <w:rPr>
                <w:rFonts w:ascii="Montserrat" w:hAnsi="Montserrat"/>
              </w:rPr>
              <w:lastRenderedPageBreak/>
              <w:t>posteriores a la v isita</w:t>
            </w:r>
            <w:r w:rsidRPr="009A6925">
              <w:rPr>
                <w:rFonts w:ascii="Montserrat" w:hAnsi="Montserrat"/>
              </w:rPr>
              <w:t xml:space="preserve"> para entregar el reporte de visita guiada (FE-DVE-002) anexando evidencia fotográfica, a su vez, hace entrega de una copia del oficio de comisión sellado por</w:t>
            </w:r>
            <w:r w:rsidR="00080FA4">
              <w:rPr>
                <w:rFonts w:ascii="Montserrat" w:hAnsi="Montserrat"/>
              </w:rPr>
              <w:t xml:space="preserve"> l</w:t>
            </w:r>
            <w:r w:rsidRPr="009A6925">
              <w:rPr>
                <w:rFonts w:ascii="Montserrat" w:hAnsi="Montserrat"/>
              </w:rPr>
              <w:t>a empresa</w:t>
            </w:r>
            <w:r w:rsidR="00E838FE">
              <w:rPr>
                <w:rFonts w:ascii="Montserrat" w:hAnsi="Montserrat"/>
              </w:rPr>
              <w:t xml:space="preserve"> y la comprobación de gasto</w:t>
            </w:r>
            <w:r w:rsidRPr="009A6925">
              <w:rPr>
                <w:rFonts w:ascii="Montserrat" w:hAnsi="Montserrat"/>
              </w:rPr>
              <w:t xml:space="preserve"> de </w:t>
            </w:r>
            <w:proofErr w:type="spellStart"/>
            <w:r w:rsidRPr="009A6925">
              <w:rPr>
                <w:rFonts w:ascii="Montserrat" w:hAnsi="Montserrat"/>
              </w:rPr>
              <w:t>viaticos</w:t>
            </w:r>
            <w:proofErr w:type="spellEnd"/>
            <w:r w:rsidRPr="009A6925">
              <w:rPr>
                <w:rFonts w:ascii="Montserrat" w:hAnsi="Montserrat"/>
              </w:rPr>
              <w:t xml:space="preserve"> (Factura (s) y evidencia fotográfica)</w:t>
            </w:r>
          </w:p>
        </w:tc>
        <w:tc>
          <w:tcPr>
            <w:tcW w:w="2454" w:type="dxa"/>
          </w:tcPr>
          <w:p w14:paraId="05A21585" w14:textId="6EB74F0D" w:rsidR="00482F43" w:rsidRPr="00F76A0C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hAnsi="Montserrat"/>
                <w:b/>
              </w:rPr>
              <w:lastRenderedPageBreak/>
              <w:t>Profesor responsable</w:t>
            </w:r>
          </w:p>
        </w:tc>
        <w:tc>
          <w:tcPr>
            <w:tcW w:w="1650" w:type="dxa"/>
          </w:tcPr>
          <w:p w14:paraId="36204E7B" w14:textId="6E8230FD" w:rsidR="00482F43" w:rsidRDefault="009A6925" w:rsidP="00482F43">
            <w:pPr>
              <w:jc w:val="center"/>
              <w:rPr>
                <w:rFonts w:ascii="Montserrat" w:hAnsi="Montserrat"/>
              </w:rPr>
            </w:pPr>
            <w:r w:rsidRPr="009A6925">
              <w:rPr>
                <w:rFonts w:ascii="Montserrat" w:hAnsi="Montserrat"/>
              </w:rPr>
              <w:t>Expediente de comprobaci</w:t>
            </w:r>
            <w:r w:rsidRPr="009A6925">
              <w:rPr>
                <w:rFonts w:ascii="Montserrat" w:hAnsi="Montserrat"/>
              </w:rPr>
              <w:lastRenderedPageBreak/>
              <w:t>ón de viáticos</w:t>
            </w:r>
          </w:p>
        </w:tc>
        <w:tc>
          <w:tcPr>
            <w:tcW w:w="2093" w:type="dxa"/>
          </w:tcPr>
          <w:p w14:paraId="106FA33F" w14:textId="0B6B6232" w:rsidR="00482F43" w:rsidRDefault="00080FA4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482F43">
              <w:rPr>
                <w:rFonts w:ascii="Montserrat" w:hAnsi="Montserrat"/>
                <w:b/>
              </w:rPr>
              <w:lastRenderedPageBreak/>
              <w:t xml:space="preserve">Dirección de Vinculación y Extensión/ Área de visitas </w:t>
            </w:r>
            <w:r w:rsidRPr="00482F43">
              <w:rPr>
                <w:rFonts w:ascii="Montserrat" w:hAnsi="Montserrat"/>
                <w:b/>
              </w:rPr>
              <w:lastRenderedPageBreak/>
              <w:t>guiadas y/o conferencias</w:t>
            </w:r>
          </w:p>
        </w:tc>
      </w:tr>
      <w:tr w:rsidR="00482F43" w:rsidRPr="000073C7" w14:paraId="3EE9FEE4" w14:textId="77777777" w:rsidTr="00927429">
        <w:tc>
          <w:tcPr>
            <w:tcW w:w="628" w:type="dxa"/>
          </w:tcPr>
          <w:p w14:paraId="4633EB1E" w14:textId="31E44A4B" w:rsidR="00482F43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lastRenderedPageBreak/>
              <w:t>13</w:t>
            </w:r>
          </w:p>
        </w:tc>
        <w:tc>
          <w:tcPr>
            <w:tcW w:w="1782" w:type="dxa"/>
          </w:tcPr>
          <w:p w14:paraId="50CFB27E" w14:textId="1995D3AF" w:rsidR="00482F43" w:rsidRPr="00F76A0C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482F43">
              <w:rPr>
                <w:rFonts w:ascii="Montserrat" w:hAnsi="Montserrat"/>
                <w:b/>
              </w:rPr>
              <w:t xml:space="preserve">Dirección de Vinculación y Extensión/ Área de visitas </w:t>
            </w:r>
            <w:r w:rsidRPr="00482F43">
              <w:rPr>
                <w:rFonts w:ascii="Montserrat" w:hAnsi="Montserrat"/>
                <w:b/>
              </w:rPr>
              <w:lastRenderedPageBreak/>
              <w:t>guiadas y/o conferencias</w:t>
            </w:r>
          </w:p>
        </w:tc>
        <w:tc>
          <w:tcPr>
            <w:tcW w:w="2320" w:type="dxa"/>
          </w:tcPr>
          <w:p w14:paraId="4AFF6862" w14:textId="65449ECE" w:rsidR="00482F43" w:rsidRDefault="00080FA4" w:rsidP="00080FA4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lastRenderedPageBreak/>
              <w:t xml:space="preserve">Revisión de expediente de comprobación de gasto de </w:t>
            </w:r>
            <w:proofErr w:type="spellStart"/>
            <w:r>
              <w:rPr>
                <w:rFonts w:ascii="Montserrat" w:hAnsi="Montserrat"/>
              </w:rPr>
              <w:t>viaticos</w:t>
            </w:r>
            <w:proofErr w:type="spellEnd"/>
          </w:p>
        </w:tc>
        <w:tc>
          <w:tcPr>
            <w:tcW w:w="2074" w:type="dxa"/>
          </w:tcPr>
          <w:p w14:paraId="435464EC" w14:textId="7D191BE1" w:rsidR="00482F43" w:rsidRDefault="00080FA4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Se realiza la revisión detallada del expediente para su posterior validación</w:t>
            </w:r>
          </w:p>
        </w:tc>
        <w:tc>
          <w:tcPr>
            <w:tcW w:w="2454" w:type="dxa"/>
          </w:tcPr>
          <w:p w14:paraId="17B08C1A" w14:textId="474F807F" w:rsidR="00482F43" w:rsidRPr="00B741A0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6AFB772B" w14:textId="148D292B" w:rsidR="00482F43" w:rsidRDefault="00080FA4" w:rsidP="00482F43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Expediente de </w:t>
            </w:r>
            <w:r>
              <w:rPr>
                <w:rFonts w:ascii="Montserrat" w:hAnsi="Montserrat"/>
              </w:rPr>
              <w:t xml:space="preserve">comprobación de </w:t>
            </w:r>
            <w:r>
              <w:rPr>
                <w:rFonts w:ascii="Montserrat" w:hAnsi="Montserrat"/>
              </w:rPr>
              <w:t>gasto de viáticos validado</w:t>
            </w:r>
          </w:p>
        </w:tc>
        <w:tc>
          <w:tcPr>
            <w:tcW w:w="2093" w:type="dxa"/>
          </w:tcPr>
          <w:p w14:paraId="4C178F87" w14:textId="3D3124D6" w:rsidR="00482F43" w:rsidRPr="00F76A0C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Secretaría Administrativa</w:t>
            </w:r>
          </w:p>
        </w:tc>
      </w:tr>
      <w:tr w:rsidR="00482F43" w:rsidRPr="000073C7" w14:paraId="5F1328E8" w14:textId="77777777" w:rsidTr="00927429">
        <w:tc>
          <w:tcPr>
            <w:tcW w:w="628" w:type="dxa"/>
          </w:tcPr>
          <w:p w14:paraId="58179E0E" w14:textId="3D16DB70" w:rsidR="00482F43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14</w:t>
            </w:r>
          </w:p>
        </w:tc>
        <w:tc>
          <w:tcPr>
            <w:tcW w:w="1782" w:type="dxa"/>
          </w:tcPr>
          <w:p w14:paraId="1D176930" w14:textId="147F0C32" w:rsidR="00482F43" w:rsidRPr="00F76A0C" w:rsidRDefault="00080FA4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2320" w:type="dxa"/>
          </w:tcPr>
          <w:p w14:paraId="262B11B5" w14:textId="69038E63" w:rsidR="00482F43" w:rsidRDefault="00080FA4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Resguardo de expediente final de la visita guiada</w:t>
            </w:r>
          </w:p>
        </w:tc>
        <w:tc>
          <w:tcPr>
            <w:tcW w:w="2074" w:type="dxa"/>
          </w:tcPr>
          <w:p w14:paraId="5D531A3A" w14:textId="390E41D5" w:rsidR="00482F43" w:rsidRDefault="00080FA4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Se hace el resguardo físico y/o electrónico del expediente de </w:t>
            </w:r>
          </w:p>
        </w:tc>
        <w:tc>
          <w:tcPr>
            <w:tcW w:w="2454" w:type="dxa"/>
          </w:tcPr>
          <w:p w14:paraId="58221C3A" w14:textId="34D4B764" w:rsidR="00482F43" w:rsidRPr="008977AA" w:rsidRDefault="004C703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2FA1D242" w14:textId="5F8C4421" w:rsidR="00482F43" w:rsidRDefault="004C7033" w:rsidP="00482F43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Archivo de visitas guiadas y/o conferencias</w:t>
            </w:r>
          </w:p>
        </w:tc>
        <w:tc>
          <w:tcPr>
            <w:tcW w:w="2093" w:type="dxa"/>
          </w:tcPr>
          <w:p w14:paraId="6E0C0B1C" w14:textId="3E97342B" w:rsidR="00482F43" w:rsidRDefault="004C703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Dirección Jurídica/Archivo</w:t>
            </w:r>
          </w:p>
        </w:tc>
      </w:tr>
      <w:tr w:rsidR="00482F43" w:rsidRPr="000073C7" w14:paraId="05820781" w14:textId="77777777" w:rsidTr="00927429">
        <w:tc>
          <w:tcPr>
            <w:tcW w:w="628" w:type="dxa"/>
          </w:tcPr>
          <w:p w14:paraId="49BC9DAB" w14:textId="174F912F" w:rsidR="00482F43" w:rsidRDefault="00482F43" w:rsidP="00482F43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15</w:t>
            </w:r>
          </w:p>
        </w:tc>
        <w:tc>
          <w:tcPr>
            <w:tcW w:w="1782" w:type="dxa"/>
          </w:tcPr>
          <w:p w14:paraId="63F987AE" w14:textId="4AE137D9" w:rsidR="00482F43" w:rsidRPr="00F76A0C" w:rsidRDefault="004C703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  <w:lang w:val="es-ES"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2320" w:type="dxa"/>
          </w:tcPr>
          <w:p w14:paraId="76D700E3" w14:textId="7543092E" w:rsidR="00482F43" w:rsidRDefault="004C703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Solicitud de difusión de visita guiada</w:t>
            </w:r>
          </w:p>
        </w:tc>
        <w:tc>
          <w:tcPr>
            <w:tcW w:w="2074" w:type="dxa"/>
          </w:tcPr>
          <w:p w14:paraId="314A0D23" w14:textId="25195A86" w:rsidR="00482F43" w:rsidRDefault="004C7033" w:rsidP="00482F4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Se solicita la difusión y publicación en página web y redes oficiales de la Universidad, de las visita gui</w:t>
            </w:r>
            <w:r w:rsidR="00E838FE">
              <w:rPr>
                <w:rFonts w:ascii="Montserrat" w:hAnsi="Montserrat"/>
              </w:rPr>
              <w:t>a</w:t>
            </w:r>
            <w:r>
              <w:rPr>
                <w:rFonts w:ascii="Montserrat" w:hAnsi="Montserrat"/>
              </w:rPr>
              <w:t>da</w:t>
            </w:r>
          </w:p>
        </w:tc>
        <w:tc>
          <w:tcPr>
            <w:tcW w:w="2454" w:type="dxa"/>
          </w:tcPr>
          <w:p w14:paraId="00E6B72F" w14:textId="53244CB8" w:rsidR="00482F43" w:rsidRPr="00B741A0" w:rsidRDefault="004C7033" w:rsidP="00482F43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Cs w:val="24"/>
              </w:rPr>
            </w:pPr>
            <w:r w:rsidRPr="00482F43">
              <w:rPr>
                <w:rFonts w:ascii="Montserrat" w:hAnsi="Montserrat"/>
                <w:b/>
              </w:rPr>
              <w:t>Dirección de Vinculación y Extensión/ Área de visitas guiadas y/o conferencias</w:t>
            </w:r>
          </w:p>
        </w:tc>
        <w:tc>
          <w:tcPr>
            <w:tcW w:w="1650" w:type="dxa"/>
          </w:tcPr>
          <w:p w14:paraId="2E0E33C8" w14:textId="7C754807" w:rsidR="00482F43" w:rsidRDefault="004C7033" w:rsidP="00482F43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Tarjeta informativa de difusión de visita guiada</w:t>
            </w:r>
          </w:p>
        </w:tc>
        <w:tc>
          <w:tcPr>
            <w:tcW w:w="2093" w:type="dxa"/>
          </w:tcPr>
          <w:p w14:paraId="71E551DA" w14:textId="296A531D" w:rsidR="00482F43" w:rsidRDefault="00482F43" w:rsidP="004C7033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  <w:r w:rsidRPr="00F76A0C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Dirección d</w:t>
            </w:r>
            <w:r w:rsidR="004C7033">
              <w:rPr>
                <w:rFonts w:ascii="Montserrat" w:eastAsia="Times New Roman" w:hAnsi="Montserrat" w:cs="Calibri"/>
                <w:b/>
                <w:szCs w:val="24"/>
                <w:lang w:val="es-ES"/>
              </w:rPr>
              <w:t>e Comunicación Social</w:t>
            </w:r>
          </w:p>
        </w:tc>
      </w:tr>
    </w:tbl>
    <w:p w14:paraId="39EE3A27" w14:textId="449FB97C" w:rsidR="00191987" w:rsidRDefault="00191987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E9BAE60" w14:textId="77777777" w:rsidR="005B1B5A" w:rsidRPr="000073C7" w:rsidRDefault="005B1B5A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0339BE3E" w14:textId="11D8B036" w:rsidR="00191987" w:rsidRPr="000073C7" w:rsidRDefault="00191987" w:rsidP="0019198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Documentos de referencia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</w:p>
    <w:p w14:paraId="5943FC5B" w14:textId="77777777" w:rsidR="008372CD" w:rsidRPr="000073C7" w:rsidRDefault="008372CD" w:rsidP="008372CD">
      <w:pPr>
        <w:pStyle w:val="Prrafodelista"/>
        <w:spacing w:after="0" w:line="240" w:lineRule="auto"/>
        <w:ind w:left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12008"/>
      </w:tblGrid>
      <w:tr w:rsidR="008372CD" w:rsidRPr="000073C7" w14:paraId="36ABD337" w14:textId="77777777" w:rsidTr="00EC4F0C">
        <w:tc>
          <w:tcPr>
            <w:tcW w:w="1135" w:type="dxa"/>
            <w:shd w:val="clear" w:color="auto" w:fill="D0CECE" w:themeFill="background2" w:themeFillShade="E6"/>
          </w:tcPr>
          <w:p w14:paraId="203512DE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 xml:space="preserve">No. </w:t>
            </w:r>
          </w:p>
        </w:tc>
        <w:tc>
          <w:tcPr>
            <w:tcW w:w="12008" w:type="dxa"/>
            <w:shd w:val="clear" w:color="auto" w:fill="D0CECE" w:themeFill="background2" w:themeFillShade="E6"/>
          </w:tcPr>
          <w:p w14:paraId="2F219708" w14:textId="77777777" w:rsidR="008372CD" w:rsidRPr="000073C7" w:rsidRDefault="008372CD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Nombre de documento o de la referencia</w:t>
            </w:r>
          </w:p>
        </w:tc>
      </w:tr>
      <w:tr w:rsidR="008372CD" w:rsidRPr="000073C7" w14:paraId="235522DA" w14:textId="77777777" w:rsidTr="00EC4F0C">
        <w:tc>
          <w:tcPr>
            <w:tcW w:w="1135" w:type="dxa"/>
          </w:tcPr>
          <w:p w14:paraId="78D2BF7E" w14:textId="40ECC549" w:rsidR="008372CD" w:rsidRPr="000073C7" w:rsidRDefault="005232E4" w:rsidP="008372CD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1</w:t>
            </w:r>
          </w:p>
        </w:tc>
        <w:tc>
          <w:tcPr>
            <w:tcW w:w="12008" w:type="dxa"/>
          </w:tcPr>
          <w:p w14:paraId="48092ECC" w14:textId="44BA7EFF" w:rsidR="005232E4" w:rsidRPr="005232E4" w:rsidRDefault="00C90FE5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 xml:space="preserve">Manual de Asignatura/ </w:t>
            </w:r>
            <w:r w:rsidRPr="00C90FE5"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Programas de estudio y Mapa curricular del Programa Educativo</w:t>
            </w:r>
          </w:p>
        </w:tc>
      </w:tr>
    </w:tbl>
    <w:p w14:paraId="08E7E384" w14:textId="2CABD22D" w:rsidR="008372CD" w:rsidRPr="000073C7" w:rsidRDefault="008372CD" w:rsidP="008372CD">
      <w:pPr>
        <w:pStyle w:val="Prrafodelista"/>
        <w:spacing w:after="0" w:line="240" w:lineRule="auto"/>
        <w:ind w:left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43DBB222" w14:textId="77777777" w:rsidR="00EC4F0C" w:rsidRDefault="00EC4F0C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7E58E6B2" w14:textId="77777777" w:rsidR="00025866" w:rsidRDefault="00025866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3973BB1" w14:textId="77777777" w:rsidR="00025866" w:rsidRPr="000073C7" w:rsidRDefault="00025866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56F0CAD4" w14:textId="4BE72A91" w:rsidR="00191987" w:rsidRPr="005B1B5A" w:rsidRDefault="00191987" w:rsidP="008372C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color w:val="FF0000"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Registros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</w:p>
    <w:p w14:paraId="6EA20E6A" w14:textId="77777777" w:rsidR="008372CD" w:rsidRPr="000073C7" w:rsidRDefault="008372CD" w:rsidP="008372CD">
      <w:pPr>
        <w:pStyle w:val="Prrafodelista"/>
        <w:spacing w:after="0" w:line="240" w:lineRule="auto"/>
        <w:ind w:left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517"/>
        <w:gridCol w:w="3183"/>
        <w:gridCol w:w="3182"/>
      </w:tblGrid>
      <w:tr w:rsidR="00916E42" w:rsidRPr="000073C7" w14:paraId="256B3205" w14:textId="77777777" w:rsidTr="00EC4F0C">
        <w:tc>
          <w:tcPr>
            <w:tcW w:w="3119" w:type="dxa"/>
            <w:shd w:val="clear" w:color="auto" w:fill="D0CECE" w:themeFill="background2" w:themeFillShade="E6"/>
          </w:tcPr>
          <w:p w14:paraId="5A0FEBD2" w14:textId="77777777" w:rsidR="008372CD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Código del Registro</w:t>
            </w:r>
          </w:p>
        </w:tc>
        <w:tc>
          <w:tcPr>
            <w:tcW w:w="3517" w:type="dxa"/>
            <w:shd w:val="clear" w:color="auto" w:fill="D0CECE" w:themeFill="background2" w:themeFillShade="E6"/>
          </w:tcPr>
          <w:p w14:paraId="2FD6C61C" w14:textId="77777777" w:rsidR="008372CD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Nombre del Registro</w:t>
            </w:r>
          </w:p>
        </w:tc>
        <w:tc>
          <w:tcPr>
            <w:tcW w:w="3183" w:type="dxa"/>
            <w:shd w:val="clear" w:color="auto" w:fill="D0CECE" w:themeFill="background2" w:themeFillShade="E6"/>
          </w:tcPr>
          <w:p w14:paraId="5D7AEC73" w14:textId="77777777" w:rsidR="008372CD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Responsable de conservarlo</w:t>
            </w:r>
          </w:p>
        </w:tc>
        <w:tc>
          <w:tcPr>
            <w:tcW w:w="3182" w:type="dxa"/>
            <w:shd w:val="clear" w:color="auto" w:fill="D0CECE" w:themeFill="background2" w:themeFillShade="E6"/>
          </w:tcPr>
          <w:p w14:paraId="4FCDCE2B" w14:textId="77777777" w:rsidR="008372CD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Tiempo de retención</w:t>
            </w:r>
          </w:p>
        </w:tc>
      </w:tr>
      <w:tr w:rsidR="00916E42" w:rsidRPr="000073C7" w14:paraId="62985992" w14:textId="77777777" w:rsidTr="00EC4F0C">
        <w:tc>
          <w:tcPr>
            <w:tcW w:w="3119" w:type="dxa"/>
          </w:tcPr>
          <w:p w14:paraId="1C6AC0F6" w14:textId="493BCFD4" w:rsidR="008372CD" w:rsidRPr="00AD7EE4" w:rsidRDefault="00AD7EE4" w:rsidP="00AD7EE4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 xml:space="preserve">FR-DVE-001 </w:t>
            </w:r>
          </w:p>
        </w:tc>
        <w:tc>
          <w:tcPr>
            <w:tcW w:w="3517" w:type="dxa"/>
          </w:tcPr>
          <w:p w14:paraId="46795A5C" w14:textId="34F58C56" w:rsidR="008372CD" w:rsidRPr="00AD7EE4" w:rsidRDefault="00AD7EE4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Formato de solicitud de visitas Guiadas y/o Conferencias</w:t>
            </w:r>
          </w:p>
        </w:tc>
        <w:tc>
          <w:tcPr>
            <w:tcW w:w="3183" w:type="dxa"/>
          </w:tcPr>
          <w:p w14:paraId="388C4FB8" w14:textId="2155AA4E" w:rsidR="008372CD" w:rsidRPr="00025866" w:rsidRDefault="00025866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025866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Dirección de Vinculación y Extensión/Área de Servicio Social</w:t>
            </w:r>
          </w:p>
        </w:tc>
        <w:tc>
          <w:tcPr>
            <w:tcW w:w="3182" w:type="dxa"/>
          </w:tcPr>
          <w:p w14:paraId="79DB0694" w14:textId="6E732895" w:rsidR="008372CD" w:rsidRPr="00025866" w:rsidRDefault="00025866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  <w:t>5 años</w:t>
            </w:r>
          </w:p>
        </w:tc>
      </w:tr>
      <w:tr w:rsidR="00025866" w:rsidRPr="000073C7" w14:paraId="7C5BB3F5" w14:textId="77777777" w:rsidTr="00EC4F0C">
        <w:tc>
          <w:tcPr>
            <w:tcW w:w="3119" w:type="dxa"/>
          </w:tcPr>
          <w:p w14:paraId="09B10EFC" w14:textId="50FAF399" w:rsidR="00025866" w:rsidRPr="00AD7EE4" w:rsidRDefault="00AD7EE4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FE-DVE-002</w:t>
            </w:r>
          </w:p>
        </w:tc>
        <w:tc>
          <w:tcPr>
            <w:tcW w:w="3517" w:type="dxa"/>
          </w:tcPr>
          <w:p w14:paraId="68987DF6" w14:textId="133DF8A9" w:rsidR="00025866" w:rsidRPr="00AD7EE4" w:rsidRDefault="00AD7EE4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Reporte de Visitas Guiadas y/o Conferencias</w:t>
            </w:r>
          </w:p>
        </w:tc>
        <w:tc>
          <w:tcPr>
            <w:tcW w:w="3183" w:type="dxa"/>
          </w:tcPr>
          <w:p w14:paraId="3D252AD9" w14:textId="756D96A1" w:rsidR="00025866" w:rsidRPr="00025866" w:rsidRDefault="00025866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CA7851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Dirección de Vinculación y Extensión/Área de Servicio Social</w:t>
            </w:r>
          </w:p>
        </w:tc>
        <w:tc>
          <w:tcPr>
            <w:tcW w:w="3182" w:type="dxa"/>
          </w:tcPr>
          <w:p w14:paraId="55E9908F" w14:textId="2F7AC8CA" w:rsidR="00025866" w:rsidRPr="00025866" w:rsidRDefault="00025866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  <w:t>5 años</w:t>
            </w:r>
          </w:p>
        </w:tc>
      </w:tr>
      <w:tr w:rsidR="00AD7EE4" w:rsidRPr="000073C7" w14:paraId="269B5BAA" w14:textId="77777777" w:rsidTr="00EC4F0C">
        <w:tc>
          <w:tcPr>
            <w:tcW w:w="3119" w:type="dxa"/>
          </w:tcPr>
          <w:p w14:paraId="6D02E8CB" w14:textId="0C01E1FF" w:rsidR="00AD7EE4" w:rsidRPr="00AD7EE4" w:rsidRDefault="00AD7EE4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FR-</w:t>
            </w:r>
            <w:proofErr w:type="spellStart"/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SAC</w:t>
            </w:r>
            <w:proofErr w:type="spellEnd"/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-018</w:t>
            </w:r>
          </w:p>
        </w:tc>
        <w:tc>
          <w:tcPr>
            <w:tcW w:w="3517" w:type="dxa"/>
          </w:tcPr>
          <w:p w14:paraId="23A99C7F" w14:textId="48D84ECE" w:rsidR="00AD7EE4" w:rsidRPr="00AD7EE4" w:rsidRDefault="00AD7EE4" w:rsidP="00AD7EE4">
            <w:pPr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Listado de alumnos asistentes a Visitas</w:t>
            </w: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 xml:space="preserve"> </w:t>
            </w:r>
            <w:r w:rsidRPr="00AD7EE4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Guiadas o Eventos Académicos Externos</w:t>
            </w:r>
          </w:p>
        </w:tc>
        <w:tc>
          <w:tcPr>
            <w:tcW w:w="3183" w:type="dxa"/>
          </w:tcPr>
          <w:p w14:paraId="3CE58B94" w14:textId="5B3A5642" w:rsidR="00AD7EE4" w:rsidRPr="00CA7851" w:rsidRDefault="00AD7EE4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 w:rsidRPr="00CA7851"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Dirección de Vinculación y Extensión/Área de Servicio Social</w:t>
            </w:r>
          </w:p>
        </w:tc>
        <w:tc>
          <w:tcPr>
            <w:tcW w:w="3182" w:type="dxa"/>
          </w:tcPr>
          <w:p w14:paraId="4D2885A1" w14:textId="6D075ED8" w:rsidR="00AD7EE4" w:rsidRDefault="00AD7EE4" w:rsidP="00025866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  <w:t>5 años</w:t>
            </w:r>
          </w:p>
        </w:tc>
      </w:tr>
    </w:tbl>
    <w:p w14:paraId="41F06384" w14:textId="77777777" w:rsidR="00191987" w:rsidRPr="000073C7" w:rsidRDefault="00191987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E268E87" w14:textId="1A7C2E73" w:rsidR="00191987" w:rsidRPr="000073C7" w:rsidRDefault="00191987" w:rsidP="0019198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Control de cambios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</w:p>
    <w:p w14:paraId="6836A722" w14:textId="77777777" w:rsidR="00191987" w:rsidRPr="000073C7" w:rsidRDefault="00191987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tbl>
      <w:tblPr>
        <w:tblStyle w:val="Tablaconcuadrcula"/>
        <w:tblW w:w="5000" w:type="pct"/>
        <w:tblInd w:w="-5" w:type="dxa"/>
        <w:tblLook w:val="04A0" w:firstRow="1" w:lastRow="0" w:firstColumn="1" w:lastColumn="0" w:noHBand="0" w:noVBand="1"/>
      </w:tblPr>
      <w:tblGrid>
        <w:gridCol w:w="2976"/>
        <w:gridCol w:w="3545"/>
        <w:gridCol w:w="6475"/>
      </w:tblGrid>
      <w:tr w:rsidR="00916E42" w:rsidRPr="000073C7" w14:paraId="658CAEC1" w14:textId="77777777" w:rsidTr="00EC4F0C">
        <w:tc>
          <w:tcPr>
            <w:tcW w:w="1145" w:type="pct"/>
            <w:shd w:val="clear" w:color="auto" w:fill="D0CECE" w:themeFill="background2" w:themeFillShade="E6"/>
          </w:tcPr>
          <w:p w14:paraId="13B6B83E" w14:textId="77777777" w:rsidR="00916E42" w:rsidRPr="000073C7" w:rsidRDefault="00916E42" w:rsidP="00DC6FCB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No. de revisión</w:t>
            </w:r>
          </w:p>
        </w:tc>
        <w:tc>
          <w:tcPr>
            <w:tcW w:w="1364" w:type="pct"/>
            <w:shd w:val="clear" w:color="auto" w:fill="D0CECE" w:themeFill="background2" w:themeFillShade="E6"/>
          </w:tcPr>
          <w:p w14:paraId="63C6E3C9" w14:textId="77777777" w:rsidR="00916E42" w:rsidRPr="000073C7" w:rsidRDefault="00916E42" w:rsidP="00DC6FCB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Fecha de actualización</w:t>
            </w:r>
          </w:p>
        </w:tc>
        <w:tc>
          <w:tcPr>
            <w:tcW w:w="2491" w:type="pct"/>
            <w:shd w:val="clear" w:color="auto" w:fill="D0CECE" w:themeFill="background2" w:themeFillShade="E6"/>
          </w:tcPr>
          <w:p w14:paraId="601D77E0" w14:textId="77777777" w:rsidR="00916E42" w:rsidRPr="000073C7" w:rsidRDefault="00916E42" w:rsidP="00DC6FCB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i/>
                <w:sz w:val="24"/>
                <w:szCs w:val="24"/>
                <w:lang w:val="es-ES"/>
              </w:rPr>
              <w:t>Descripción del cambio</w:t>
            </w:r>
          </w:p>
        </w:tc>
      </w:tr>
      <w:tr w:rsidR="00916E42" w:rsidRPr="000073C7" w14:paraId="1D080AAB" w14:textId="77777777" w:rsidTr="00EC4F0C">
        <w:tc>
          <w:tcPr>
            <w:tcW w:w="1145" w:type="pct"/>
          </w:tcPr>
          <w:p w14:paraId="61190EE8" w14:textId="48A36D2C" w:rsidR="00916E42" w:rsidRPr="000073C7" w:rsidRDefault="0031055A" w:rsidP="00EC4F0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No aplica</w:t>
            </w:r>
          </w:p>
        </w:tc>
        <w:tc>
          <w:tcPr>
            <w:tcW w:w="1364" w:type="pct"/>
          </w:tcPr>
          <w:p w14:paraId="195DD099" w14:textId="40A0159D" w:rsidR="00916E42" w:rsidRPr="000073C7" w:rsidRDefault="0031055A" w:rsidP="00EC4F0C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Cs/>
                <w:sz w:val="24"/>
                <w:szCs w:val="24"/>
                <w:lang w:val="es-ES"/>
              </w:rPr>
              <w:t>No aplica</w:t>
            </w:r>
          </w:p>
        </w:tc>
        <w:tc>
          <w:tcPr>
            <w:tcW w:w="2491" w:type="pct"/>
          </w:tcPr>
          <w:p w14:paraId="3F1829CA" w14:textId="5869FFB3" w:rsidR="00916E42" w:rsidRPr="00E2285F" w:rsidRDefault="0031055A" w:rsidP="00DC6FCB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No aplica</w:t>
            </w:r>
            <w:bookmarkStart w:id="0" w:name="_GoBack"/>
            <w:bookmarkEnd w:id="0"/>
          </w:p>
        </w:tc>
      </w:tr>
      <w:tr w:rsidR="00916E42" w:rsidRPr="000073C7" w14:paraId="433B09F7" w14:textId="77777777" w:rsidTr="00EC4F0C">
        <w:tc>
          <w:tcPr>
            <w:tcW w:w="1145" w:type="pct"/>
          </w:tcPr>
          <w:p w14:paraId="588E0541" w14:textId="77777777" w:rsidR="00916E42" w:rsidRPr="000073C7" w:rsidRDefault="00916E42" w:rsidP="00DC6FCB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1364" w:type="pct"/>
          </w:tcPr>
          <w:p w14:paraId="5B6C8539" w14:textId="77777777" w:rsidR="00916E42" w:rsidRPr="000073C7" w:rsidRDefault="00916E42" w:rsidP="00DC6FCB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2491" w:type="pct"/>
          </w:tcPr>
          <w:p w14:paraId="6D3FCA26" w14:textId="77777777" w:rsidR="00916E42" w:rsidRPr="000073C7" w:rsidRDefault="00916E42" w:rsidP="00DC6FCB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</w:tr>
    </w:tbl>
    <w:p w14:paraId="577448F2" w14:textId="231F490D" w:rsidR="0001059D" w:rsidRPr="00E2285F" w:rsidRDefault="0001059D" w:rsidP="00E2285F">
      <w:pPr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02424919" w14:textId="2134467C" w:rsidR="0001059D" w:rsidRDefault="0001059D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6D80CC40" w14:textId="01289EDA" w:rsidR="005B1B5A" w:rsidRDefault="005B1B5A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0E62BE61" w14:textId="7D2E5704" w:rsidR="005B1B5A" w:rsidRDefault="005B1B5A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75CD409B" w14:textId="5E345E30" w:rsidR="005B1B5A" w:rsidRDefault="005B1B5A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5A7AF567" w14:textId="77777777" w:rsidR="005B1B5A" w:rsidRPr="000073C7" w:rsidRDefault="005B1B5A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17F09E5D" w14:textId="3AD9B628" w:rsidR="00191987" w:rsidRPr="000073C7" w:rsidRDefault="00191987" w:rsidP="0019198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 w:rsidRPr="000073C7">
        <w:rPr>
          <w:rFonts w:ascii="Montserrat" w:eastAsia="Times New Roman" w:hAnsi="Montserrat" w:cs="Calibri"/>
          <w:b/>
          <w:sz w:val="24"/>
          <w:szCs w:val="24"/>
          <w:lang w:val="es-ES"/>
        </w:rPr>
        <w:t>Control de emisión</w:t>
      </w:r>
      <w:r w:rsidR="005B1B5A">
        <w:rPr>
          <w:rFonts w:ascii="Montserrat" w:eastAsia="Times New Roman" w:hAnsi="Montserrat" w:cs="Calibri"/>
          <w:b/>
          <w:sz w:val="24"/>
          <w:szCs w:val="24"/>
          <w:lang w:val="es-ES"/>
        </w:rPr>
        <w:t xml:space="preserve"> </w:t>
      </w:r>
      <w:r w:rsidR="005B1B5A" w:rsidRPr="005B1B5A">
        <w:rPr>
          <w:rFonts w:ascii="Montserrat" w:eastAsia="Times New Roman" w:hAnsi="Montserrat" w:cs="Calibri"/>
          <w:b/>
          <w:color w:val="FF0000"/>
          <w:sz w:val="24"/>
          <w:szCs w:val="24"/>
          <w:lang w:val="es-ES"/>
        </w:rPr>
        <w:t>(16)</w:t>
      </w:r>
    </w:p>
    <w:p w14:paraId="04F8072B" w14:textId="77777777" w:rsidR="00191987" w:rsidRPr="000073C7" w:rsidRDefault="00191987" w:rsidP="00191987">
      <w:pPr>
        <w:pStyle w:val="Prrafodelista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25"/>
        <w:gridCol w:w="3969"/>
        <w:gridCol w:w="283"/>
        <w:gridCol w:w="3929"/>
      </w:tblGrid>
      <w:tr w:rsidR="00916E42" w:rsidRPr="000073C7" w14:paraId="00FB08C4" w14:textId="77777777" w:rsidTr="00EC4F0C">
        <w:tc>
          <w:tcPr>
            <w:tcW w:w="4395" w:type="dxa"/>
          </w:tcPr>
          <w:p w14:paraId="3A37A4A2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  <w:p w14:paraId="03B3B48B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  <w:p w14:paraId="2021FC3C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</w:tcPr>
          <w:p w14:paraId="52D64510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3969" w:type="dxa"/>
          </w:tcPr>
          <w:p w14:paraId="01246AA8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283" w:type="dxa"/>
          </w:tcPr>
          <w:p w14:paraId="6D1C5B76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3929" w:type="dxa"/>
          </w:tcPr>
          <w:p w14:paraId="73EDB30E" w14:textId="77777777" w:rsidR="00916E42" w:rsidRPr="000073C7" w:rsidRDefault="00916E42" w:rsidP="008372CD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</w:tr>
      <w:tr w:rsidR="00916E42" w:rsidRPr="000073C7" w14:paraId="5695D10D" w14:textId="77777777" w:rsidTr="00EC4F0C">
        <w:tc>
          <w:tcPr>
            <w:tcW w:w="4395" w:type="dxa"/>
            <w:shd w:val="clear" w:color="auto" w:fill="000000" w:themeFill="text1"/>
          </w:tcPr>
          <w:p w14:paraId="398BF13D" w14:textId="77777777" w:rsidR="00916E42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Elaboró</w:t>
            </w:r>
          </w:p>
        </w:tc>
        <w:tc>
          <w:tcPr>
            <w:tcW w:w="425" w:type="dxa"/>
          </w:tcPr>
          <w:p w14:paraId="48B2872E" w14:textId="77777777" w:rsidR="00916E42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3969" w:type="dxa"/>
            <w:shd w:val="clear" w:color="auto" w:fill="000000" w:themeFill="text1"/>
          </w:tcPr>
          <w:p w14:paraId="03F8C2BC" w14:textId="77777777" w:rsidR="00916E42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Revisó</w:t>
            </w:r>
          </w:p>
        </w:tc>
        <w:tc>
          <w:tcPr>
            <w:tcW w:w="283" w:type="dxa"/>
          </w:tcPr>
          <w:p w14:paraId="795363A9" w14:textId="77777777" w:rsidR="00916E42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3929" w:type="dxa"/>
            <w:shd w:val="clear" w:color="auto" w:fill="000000" w:themeFill="text1"/>
          </w:tcPr>
          <w:p w14:paraId="0F234189" w14:textId="77777777" w:rsidR="00916E42" w:rsidRPr="000073C7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</w:pPr>
            <w:r w:rsidRPr="000073C7">
              <w:rPr>
                <w:rFonts w:ascii="Montserrat" w:eastAsia="Times New Roman" w:hAnsi="Montserrat" w:cs="Calibri"/>
                <w:b/>
                <w:sz w:val="24"/>
                <w:szCs w:val="24"/>
                <w:lang w:val="es-ES"/>
              </w:rPr>
              <w:t>Autorizó</w:t>
            </w:r>
          </w:p>
        </w:tc>
      </w:tr>
      <w:tr w:rsidR="00916E42" w:rsidRPr="000073C7" w14:paraId="451B4792" w14:textId="77777777" w:rsidTr="00EC4F0C">
        <w:tc>
          <w:tcPr>
            <w:tcW w:w="4395" w:type="dxa"/>
          </w:tcPr>
          <w:p w14:paraId="4C81C6F9" w14:textId="39BC7093" w:rsidR="00916E42" w:rsidRPr="0001059D" w:rsidRDefault="00E2285F" w:rsidP="00E2285F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Lic. Daniela Macedo Vega</w:t>
            </w:r>
          </w:p>
        </w:tc>
        <w:tc>
          <w:tcPr>
            <w:tcW w:w="425" w:type="dxa"/>
          </w:tcPr>
          <w:p w14:paraId="29BB23D6" w14:textId="77777777" w:rsidR="00916E42" w:rsidRPr="0001059D" w:rsidRDefault="00916E42" w:rsidP="00916E42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3969" w:type="dxa"/>
          </w:tcPr>
          <w:p w14:paraId="0B5A995E" w14:textId="754643B8" w:rsidR="00916E42" w:rsidRPr="0001059D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283" w:type="dxa"/>
          </w:tcPr>
          <w:p w14:paraId="2DBA6FB6" w14:textId="77777777" w:rsidR="00916E42" w:rsidRPr="0001059D" w:rsidRDefault="00916E42" w:rsidP="00916E42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3929" w:type="dxa"/>
          </w:tcPr>
          <w:p w14:paraId="645C544F" w14:textId="4D2DE8BC" w:rsidR="00916E42" w:rsidRPr="0001059D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</w:tr>
      <w:tr w:rsidR="00916E42" w:rsidRPr="000073C7" w14:paraId="4503A49B" w14:textId="77777777" w:rsidTr="00EC4F0C">
        <w:tc>
          <w:tcPr>
            <w:tcW w:w="4395" w:type="dxa"/>
          </w:tcPr>
          <w:p w14:paraId="429582F5" w14:textId="01CDCB2F" w:rsidR="00916E42" w:rsidRPr="0001059D" w:rsidRDefault="00E2285F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  <w:t>Directora de Vinculación y Extensión</w:t>
            </w:r>
          </w:p>
        </w:tc>
        <w:tc>
          <w:tcPr>
            <w:tcW w:w="425" w:type="dxa"/>
          </w:tcPr>
          <w:p w14:paraId="7CCDBF73" w14:textId="77777777" w:rsidR="00916E42" w:rsidRPr="0001059D" w:rsidRDefault="00916E42" w:rsidP="00916E42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3969" w:type="dxa"/>
          </w:tcPr>
          <w:p w14:paraId="7C36A5CB" w14:textId="4E046DF8" w:rsidR="00916E42" w:rsidRPr="0001059D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283" w:type="dxa"/>
          </w:tcPr>
          <w:p w14:paraId="5783693C" w14:textId="77777777" w:rsidR="00916E42" w:rsidRPr="0001059D" w:rsidRDefault="00916E42" w:rsidP="00916E42">
            <w:pPr>
              <w:pStyle w:val="Prrafodelista"/>
              <w:ind w:left="0"/>
              <w:jc w:val="both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  <w:tc>
          <w:tcPr>
            <w:tcW w:w="3929" w:type="dxa"/>
          </w:tcPr>
          <w:p w14:paraId="676912D0" w14:textId="6C993EA0" w:rsidR="00916E42" w:rsidRPr="0001059D" w:rsidRDefault="00916E42" w:rsidP="00916E42">
            <w:pPr>
              <w:pStyle w:val="Prrafodelista"/>
              <w:ind w:left="0"/>
              <w:jc w:val="center"/>
              <w:rPr>
                <w:rFonts w:ascii="Montserrat" w:eastAsia="Times New Roman" w:hAnsi="Montserrat" w:cs="Calibri"/>
                <w:sz w:val="24"/>
                <w:szCs w:val="24"/>
                <w:lang w:val="es-ES"/>
              </w:rPr>
            </w:pPr>
          </w:p>
        </w:tc>
      </w:tr>
    </w:tbl>
    <w:p w14:paraId="37CEAF7E" w14:textId="59552435" w:rsidR="009A0FFA" w:rsidRDefault="009A0FFA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25AE397" w14:textId="46C50DD0" w:rsidR="005B1B5A" w:rsidRDefault="005B1B5A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10AFCA78" w14:textId="42F71245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1B84AF25" w14:textId="4C3FDC42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48F1A432" w14:textId="7934F24B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7F40292B" w14:textId="5B7855A0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279B078" w14:textId="0173C12A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50C62C5E" w14:textId="5DA0F042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022DFEAE" w14:textId="398FFF80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6449A45F" w14:textId="7833BD4E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73F24FA5" w14:textId="31E665F4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6EE2029A" w14:textId="6F8ABA4A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8199BE6" w14:textId="77777777" w:rsidR="00E613CD" w:rsidRDefault="00E613CD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94B4028" w14:textId="5E74258D" w:rsidR="005B1B5A" w:rsidRDefault="005B1B5A" w:rsidP="00AC5268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  <w:r>
        <w:rPr>
          <w:rFonts w:ascii="Montserrat" w:eastAsia="Times New Roman" w:hAnsi="Montserrat" w:cs="Calibri"/>
          <w:b/>
          <w:sz w:val="24"/>
          <w:szCs w:val="24"/>
          <w:lang w:val="es-ES"/>
        </w:rPr>
        <w:t>Instructivo de complementación</w:t>
      </w:r>
    </w:p>
    <w:p w14:paraId="17E3D3A3" w14:textId="7EEBA9F9" w:rsidR="005B1B5A" w:rsidRDefault="005B1B5A" w:rsidP="005B1B5A">
      <w:pPr>
        <w:spacing w:after="0" w:line="240" w:lineRule="auto"/>
        <w:jc w:val="both"/>
        <w:rPr>
          <w:rFonts w:ascii="Montserrat" w:eastAsia="Times New Roman" w:hAnsi="Montserrat" w:cs="Calibri"/>
          <w:b/>
          <w:sz w:val="24"/>
          <w:szCs w:val="24"/>
          <w:lang w:val="es-ES"/>
        </w:rPr>
      </w:pPr>
    </w:p>
    <w:p w14:paraId="31E4A015" w14:textId="303AF7E6" w:rsidR="005B1B5A" w:rsidRDefault="005B1B5A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5B1B5A">
        <w:rPr>
          <w:rFonts w:ascii="Montserrat" w:eastAsia="Times New Roman" w:hAnsi="Montserrat" w:cs="Calibri"/>
          <w:sz w:val="24"/>
          <w:szCs w:val="24"/>
          <w:lang w:val="es-ES"/>
        </w:rPr>
        <w:t xml:space="preserve">Código asignado </w:t>
      </w:r>
      <w:r>
        <w:rPr>
          <w:rFonts w:ascii="Montserrat" w:eastAsia="Times New Roman" w:hAnsi="Montserrat" w:cs="Calibri"/>
          <w:sz w:val="24"/>
          <w:szCs w:val="24"/>
          <w:lang w:val="es-ES"/>
        </w:rPr>
        <w:t>por la Dirección de Planeación, Programación y Evaluación, bajo el formato: AA-BBB-CCC; que permite identificar el tipo de documento, área responsable y número consecutivo del documento.</w:t>
      </w:r>
    </w:p>
    <w:p w14:paraId="1BA0A8FC" w14:textId="12D36F3C" w:rsidR="005B1B5A" w:rsidRDefault="005B1B5A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En caso de proceso ya existentes se asigna el consecutivo y para nuevos documentos se asigna la versión 1</w:t>
      </w:r>
      <w:r w:rsidR="00B95031">
        <w:rPr>
          <w:rFonts w:ascii="Montserrat" w:eastAsia="Times New Roman" w:hAnsi="Montserrat" w:cs="Calibri"/>
          <w:sz w:val="24"/>
          <w:szCs w:val="24"/>
          <w:lang w:val="es-ES"/>
        </w:rPr>
        <w:t xml:space="preserve">, </w:t>
      </w:r>
      <w:r w:rsidR="00B95031" w:rsidRPr="005B1B5A">
        <w:rPr>
          <w:rFonts w:ascii="Montserrat" w:eastAsia="Times New Roman" w:hAnsi="Montserrat" w:cs="Calibri"/>
          <w:sz w:val="24"/>
          <w:szCs w:val="24"/>
          <w:lang w:val="es-ES"/>
        </w:rPr>
        <w:t xml:space="preserve">asignado </w:t>
      </w:r>
      <w:r w:rsidR="00B95031">
        <w:rPr>
          <w:rFonts w:ascii="Montserrat" w:eastAsia="Times New Roman" w:hAnsi="Montserrat" w:cs="Calibri"/>
          <w:sz w:val="24"/>
          <w:szCs w:val="24"/>
          <w:lang w:val="es-ES"/>
        </w:rPr>
        <w:t>por la Dirección de Planeación, Programación y Evaluación</w:t>
      </w:r>
    </w:p>
    <w:p w14:paraId="20F83FB7" w14:textId="3CF71BC0" w:rsidR="005B1B5A" w:rsidRDefault="005B1B5A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Fecha en la que el documento es liberado para su publicación en el portal institucional e inicia su implementación</w:t>
      </w:r>
      <w:r w:rsidR="00B95031">
        <w:rPr>
          <w:rFonts w:ascii="Montserrat" w:eastAsia="Times New Roman" w:hAnsi="Montserrat" w:cs="Calibri"/>
          <w:sz w:val="24"/>
          <w:szCs w:val="24"/>
          <w:lang w:val="es-ES"/>
        </w:rPr>
        <w:t xml:space="preserve">, </w:t>
      </w:r>
      <w:r w:rsidR="00B95031" w:rsidRPr="005B1B5A">
        <w:rPr>
          <w:rFonts w:ascii="Montserrat" w:eastAsia="Times New Roman" w:hAnsi="Montserrat" w:cs="Calibri"/>
          <w:sz w:val="24"/>
          <w:szCs w:val="24"/>
          <w:lang w:val="es-ES"/>
        </w:rPr>
        <w:t xml:space="preserve">asignado </w:t>
      </w:r>
      <w:r w:rsidR="00B95031">
        <w:rPr>
          <w:rFonts w:ascii="Montserrat" w:eastAsia="Times New Roman" w:hAnsi="Montserrat" w:cs="Calibri"/>
          <w:sz w:val="24"/>
          <w:szCs w:val="24"/>
          <w:lang w:val="es-ES"/>
        </w:rPr>
        <w:t>por la Dirección de Planeación, Programación y Evaluación</w:t>
      </w:r>
    </w:p>
    <w:p w14:paraId="669FABA6" w14:textId="72830510" w:rsidR="005B1B5A" w:rsidRDefault="005B1B5A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 xml:space="preserve">Nombre del documento, propuesto por el área que lo propone. </w:t>
      </w:r>
    </w:p>
    <w:p w14:paraId="276639DD" w14:textId="229555AF" w:rsidR="005B1B5A" w:rsidRDefault="00B95031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Con base en el documento se revisan las Normas ISO 9001, 14001, 21001 y 45001, para identificar las clausulas que se atienden con el documento. A</w:t>
      </w:r>
      <w:r w:rsidRPr="005B1B5A">
        <w:rPr>
          <w:rFonts w:ascii="Montserrat" w:eastAsia="Times New Roman" w:hAnsi="Montserrat" w:cs="Calibri"/>
          <w:sz w:val="24"/>
          <w:szCs w:val="24"/>
          <w:lang w:val="es-ES"/>
        </w:rPr>
        <w:t xml:space="preserve">signado </w:t>
      </w:r>
      <w:r>
        <w:rPr>
          <w:rFonts w:ascii="Montserrat" w:eastAsia="Times New Roman" w:hAnsi="Montserrat" w:cs="Calibri"/>
          <w:sz w:val="24"/>
          <w:szCs w:val="24"/>
          <w:lang w:val="es-ES"/>
        </w:rPr>
        <w:t>por la Dirección de Planeación, Programación y Evaluación.</w:t>
      </w:r>
    </w:p>
    <w:p w14:paraId="6748DE66" w14:textId="71100E13" w:rsidR="00B95031" w:rsidRDefault="00B95031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 xml:space="preserve">Expresa cual es la finalidad que tiene el documento </w:t>
      </w:r>
      <w:r w:rsidR="001E36C1">
        <w:rPr>
          <w:rFonts w:ascii="Montserrat" w:eastAsia="Times New Roman" w:hAnsi="Montserrat" w:cs="Calibri"/>
          <w:sz w:val="24"/>
          <w:szCs w:val="24"/>
          <w:lang w:val="es-ES"/>
        </w:rPr>
        <w:t>en el Sistema de Gestión Integrado, su ámbito de aplicación.</w:t>
      </w:r>
    </w:p>
    <w:p w14:paraId="0FF8E12C" w14:textId="5C25A777" w:rsidR="001E36C1" w:rsidRDefault="001E36C1" w:rsidP="005B1B5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Determina el ámbito de aplicación del documento en la Universidad Politécnica de Tulancingo.</w:t>
      </w:r>
    </w:p>
    <w:p w14:paraId="2B965DAB" w14:textId="6799CF88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Determina de forma clara el inicio de las actividades del documento.</w:t>
      </w:r>
    </w:p>
    <w:p w14:paraId="12BB7CC9" w14:textId="1D46F211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Establece cual es la actividad con la que se concluye y los mecanismos para su verificación.</w:t>
      </w:r>
    </w:p>
    <w:p w14:paraId="45C137E3" w14:textId="40928FD8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Enlista las áreas que intervienen de forma directa en las actividades, con las que se interactúa al menos una vez en las actividades y se requiere de su validación en las mismas.</w:t>
      </w:r>
    </w:p>
    <w:p w14:paraId="51A53546" w14:textId="76C4AAD9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Describe aquellas políticas que permiten un desarrollo adecuado de las actividades y que orientan a la mejora de los resultados esperados.</w:t>
      </w:r>
    </w:p>
    <w:p w14:paraId="71DB4442" w14:textId="48F9E86F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lastRenderedPageBreak/>
        <w:t xml:space="preserve"> Describe la secuencia lógica de las actividades que generan valor en el proceso documentado.</w:t>
      </w:r>
    </w:p>
    <w:p w14:paraId="3656C36A" w14:textId="624407B3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Es recomendable enlistar aquellos documentos que sirven de referencia y fundamentan las actividades a desarrollar, se pueden incluir leyes, reglamentos, códigos, entre otros documentos tanto internos como externos y será responsabilidad de cada responsable de proceso disponer en forma impresa o digital de la versión actualizada y vigente de los mismos.</w:t>
      </w:r>
    </w:p>
    <w:p w14:paraId="66E848DF" w14:textId="05FD8682" w:rsidR="00E613CD" w:rsidRDefault="00E613CD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Se enlistan los registros que permiten evidenciar el cumplimiento de las actividades definidas en el documento, dichos registros preferentemente deben ser a través de medios digitales y en impreso solo aquellos que por su naturaleza así se requieran.</w:t>
      </w:r>
    </w:p>
    <w:p w14:paraId="5988A9A9" w14:textId="6A1DD535" w:rsidR="001E36C1" w:rsidRDefault="001E36C1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 xml:space="preserve">En este apartado se registran los cambios más significativos respecto a las versiones previas en caso de que existan y cuando se trata de un proceso nuevo, se coloca la leyenda </w:t>
      </w:r>
      <w:proofErr w:type="gramStart"/>
      <w:r>
        <w:rPr>
          <w:rFonts w:ascii="Montserrat" w:eastAsia="Times New Roman" w:hAnsi="Montserrat" w:cs="Calibri"/>
          <w:sz w:val="24"/>
          <w:szCs w:val="24"/>
          <w:lang w:val="es-ES"/>
        </w:rPr>
        <w:t>“ No</w:t>
      </w:r>
      <w:proofErr w:type="gramEnd"/>
      <w:r>
        <w:rPr>
          <w:rFonts w:ascii="Montserrat" w:eastAsia="Times New Roman" w:hAnsi="Montserrat" w:cs="Calibri"/>
          <w:sz w:val="24"/>
          <w:szCs w:val="24"/>
          <w:lang w:val="es-ES"/>
        </w:rPr>
        <w:t xml:space="preserve"> aplica”.</w:t>
      </w:r>
    </w:p>
    <w:p w14:paraId="34977658" w14:textId="0A469332" w:rsidR="00E613CD" w:rsidRDefault="00E613CD" w:rsidP="001E36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>
        <w:rPr>
          <w:rFonts w:ascii="Montserrat" w:eastAsia="Times New Roman" w:hAnsi="Montserrat" w:cs="Calibri"/>
          <w:sz w:val="24"/>
          <w:szCs w:val="24"/>
          <w:lang w:val="es-ES"/>
        </w:rPr>
        <w:t>El control de emisión considera en “Elaboró” a la persona titular del área responsable del documento, como un mecanismo para asegurar que dicho documenta cuenta con las actividades y características requeridas para la adecuada operación y el cumplimiento de marco normativo aplicable. En el apartado de “Reviso” estará a cargo de la Dirección de Planeación, Programación y Evaluación, para revisar que el documento propuesto cumpla con las normas ISO certificadas y no se contraponga a otro documento del SGI. La Autorización de los documentos del Sistema de Gestión Integrado estará a cargo de la persona titular de Rectoría.</w:t>
      </w:r>
    </w:p>
    <w:p w14:paraId="5BDD81E3" w14:textId="77777777" w:rsidR="00E613CD" w:rsidRDefault="00E613CD" w:rsidP="00E613CD">
      <w:p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</w:p>
    <w:p w14:paraId="5B3CCE59" w14:textId="77777777" w:rsidR="00E613CD" w:rsidRDefault="00E613CD" w:rsidP="00E613CD">
      <w:p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</w:p>
    <w:p w14:paraId="158943FF" w14:textId="5BCCCF62" w:rsidR="00E613CD" w:rsidRPr="00E613CD" w:rsidRDefault="00E613CD" w:rsidP="00E613CD">
      <w:pPr>
        <w:spacing w:after="0" w:line="240" w:lineRule="auto"/>
        <w:jc w:val="both"/>
        <w:rPr>
          <w:rFonts w:ascii="Montserrat" w:eastAsia="Times New Roman" w:hAnsi="Montserrat" w:cs="Calibri"/>
          <w:sz w:val="24"/>
          <w:szCs w:val="24"/>
          <w:lang w:val="es-ES"/>
        </w:rPr>
      </w:pPr>
      <w:r w:rsidRPr="00E613CD">
        <w:rPr>
          <w:rFonts w:ascii="Montserrat" w:eastAsia="Times New Roman" w:hAnsi="Montserrat" w:cs="Calibri"/>
          <w:sz w:val="24"/>
          <w:szCs w:val="24"/>
          <w:lang w:val="es-ES"/>
        </w:rPr>
        <w:t xml:space="preserve"> </w:t>
      </w:r>
    </w:p>
    <w:sectPr w:rsidR="00E613CD" w:rsidRPr="00E613CD" w:rsidSect="00EC4F0C">
      <w:headerReference w:type="default" r:id="rId7"/>
      <w:pgSz w:w="15840" w:h="12240" w:orient="landscape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B5279" w14:textId="77777777" w:rsidR="008A77B8" w:rsidRDefault="008A77B8" w:rsidP="00B800FE">
      <w:pPr>
        <w:spacing w:after="0" w:line="240" w:lineRule="auto"/>
      </w:pPr>
      <w:r>
        <w:separator/>
      </w:r>
    </w:p>
  </w:endnote>
  <w:endnote w:type="continuationSeparator" w:id="0">
    <w:p w14:paraId="0283B258" w14:textId="77777777" w:rsidR="008A77B8" w:rsidRDefault="008A77B8" w:rsidP="00B8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FDE03" w14:textId="77777777" w:rsidR="008A77B8" w:rsidRDefault="008A77B8" w:rsidP="00B800FE">
      <w:pPr>
        <w:spacing w:after="0" w:line="240" w:lineRule="auto"/>
      </w:pPr>
      <w:r>
        <w:separator/>
      </w:r>
    </w:p>
  </w:footnote>
  <w:footnote w:type="continuationSeparator" w:id="0">
    <w:p w14:paraId="17BAF523" w14:textId="77777777" w:rsidR="008A77B8" w:rsidRDefault="008A77B8" w:rsidP="00B8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263"/>
      <w:gridCol w:w="7655"/>
      <w:gridCol w:w="3078"/>
    </w:tblGrid>
    <w:tr w:rsidR="00B800FE" w:rsidRPr="000073C7" w14:paraId="007519EA" w14:textId="77777777" w:rsidTr="000073C7">
      <w:tc>
        <w:tcPr>
          <w:tcW w:w="2263" w:type="dxa"/>
          <w:vMerge w:val="restart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13A494CB" w14:textId="3EC5856A" w:rsidR="00B800FE" w:rsidRPr="000073C7" w:rsidRDefault="000073C7" w:rsidP="000073C7">
          <w:pPr>
            <w:pStyle w:val="Encabezado"/>
            <w:rPr>
              <w:rFonts w:ascii="Montserrat" w:hAnsi="Montserrat"/>
            </w:rPr>
          </w:pPr>
          <w:r w:rsidRPr="00ED5A43">
            <w:rPr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0B513923" wp14:editId="0735F72F">
                <wp:simplePos x="0" y="0"/>
                <wp:positionH relativeFrom="page">
                  <wp:posOffset>168238</wp:posOffset>
                </wp:positionH>
                <wp:positionV relativeFrom="margin">
                  <wp:posOffset>199390</wp:posOffset>
                </wp:positionV>
                <wp:extent cx="963295" cy="1075690"/>
                <wp:effectExtent l="0" t="0" r="8255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030" r="38587"/>
                        <a:stretch/>
                      </pic:blipFill>
                      <pic:spPr bwMode="auto">
                        <a:xfrm>
                          <a:off x="0" y="0"/>
                          <a:ext cx="963295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5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2BECE5C5" w14:textId="77777777" w:rsidR="00B800FE" w:rsidRPr="000073C7" w:rsidRDefault="00B800FE" w:rsidP="00B800FE">
          <w:pPr>
            <w:pStyle w:val="Encabezado"/>
            <w:jc w:val="center"/>
            <w:rPr>
              <w:rFonts w:ascii="Montserrat" w:hAnsi="Montserrat"/>
              <w:b/>
              <w:color w:val="000000" w:themeColor="text1"/>
              <w:sz w:val="28"/>
              <w:szCs w:val="28"/>
            </w:rPr>
          </w:pPr>
          <w:r w:rsidRPr="000073C7">
            <w:rPr>
              <w:rFonts w:ascii="Montserrat" w:hAnsi="Montserrat"/>
              <w:b/>
              <w:color w:val="000000" w:themeColor="text1"/>
              <w:sz w:val="28"/>
              <w:szCs w:val="28"/>
            </w:rPr>
            <w:t>Universidad Politécnica de Tulancingo</w:t>
          </w:r>
        </w:p>
      </w:tc>
      <w:tc>
        <w:tcPr>
          <w:tcW w:w="3078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  <w:vAlign w:val="center"/>
        </w:tcPr>
        <w:p w14:paraId="3A378EFC" w14:textId="66C9121B" w:rsidR="00B800FE" w:rsidRPr="000073C7" w:rsidRDefault="00B800FE" w:rsidP="000073C7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Código:</w:t>
          </w:r>
          <w:r w:rsidR="000C253D" w:rsidRPr="000073C7">
            <w:rPr>
              <w:rFonts w:ascii="Montserrat" w:hAnsi="Montserrat"/>
              <w:color w:val="000000" w:themeColor="text1"/>
            </w:rPr>
            <w:t xml:space="preserve"> </w:t>
          </w:r>
          <w:r w:rsidR="005B1B5A" w:rsidRPr="005B1B5A">
            <w:rPr>
              <w:rFonts w:ascii="Montserrat" w:hAnsi="Montserrat"/>
              <w:color w:val="FF0000"/>
            </w:rPr>
            <w:t>(1)</w:t>
          </w:r>
        </w:p>
      </w:tc>
    </w:tr>
    <w:tr w:rsidR="00B800FE" w:rsidRPr="000073C7" w14:paraId="41AB4A36" w14:textId="77777777" w:rsidTr="000073C7">
      <w:tc>
        <w:tcPr>
          <w:tcW w:w="2263" w:type="dxa"/>
          <w:vMerge/>
          <w:tcBorders>
            <w:left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276FDA9C" w14:textId="77777777" w:rsidR="00B800FE" w:rsidRPr="000073C7" w:rsidRDefault="00B800FE">
          <w:pPr>
            <w:pStyle w:val="Encabezado"/>
            <w:rPr>
              <w:rFonts w:ascii="Montserrat" w:hAnsi="Montserrat"/>
            </w:rPr>
          </w:pPr>
        </w:p>
      </w:tc>
      <w:tc>
        <w:tcPr>
          <w:tcW w:w="7655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092259C9" w14:textId="77777777" w:rsidR="00B800FE" w:rsidRPr="000073C7" w:rsidRDefault="00B800FE" w:rsidP="00B800FE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</w:p>
      </w:tc>
      <w:tc>
        <w:tcPr>
          <w:tcW w:w="3078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  <w:vAlign w:val="center"/>
        </w:tcPr>
        <w:p w14:paraId="05DB1B19" w14:textId="480E1299" w:rsidR="00B800FE" w:rsidRPr="000073C7" w:rsidRDefault="00B800FE" w:rsidP="000073C7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Edición:</w:t>
          </w:r>
          <w:r w:rsidR="000C253D" w:rsidRPr="000073C7">
            <w:rPr>
              <w:rFonts w:ascii="Montserrat" w:hAnsi="Montserrat"/>
              <w:color w:val="000000" w:themeColor="text1"/>
            </w:rPr>
            <w:t xml:space="preserve"> </w:t>
          </w:r>
          <w:r w:rsidR="005B1B5A" w:rsidRPr="005B1B5A">
            <w:rPr>
              <w:rFonts w:ascii="Montserrat" w:hAnsi="Montserrat"/>
              <w:color w:val="FF0000"/>
            </w:rPr>
            <w:t>(2)</w:t>
          </w:r>
        </w:p>
      </w:tc>
    </w:tr>
    <w:tr w:rsidR="00B800FE" w:rsidRPr="000073C7" w14:paraId="4C53539E" w14:textId="77777777" w:rsidTr="000073C7">
      <w:tc>
        <w:tcPr>
          <w:tcW w:w="2263" w:type="dxa"/>
          <w:vMerge/>
          <w:tcBorders>
            <w:left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634ADDAF" w14:textId="77777777" w:rsidR="00B800FE" w:rsidRPr="000073C7" w:rsidRDefault="00B800FE">
          <w:pPr>
            <w:pStyle w:val="Encabezado"/>
            <w:rPr>
              <w:rFonts w:ascii="Montserrat" w:hAnsi="Montserrat"/>
            </w:rPr>
          </w:pPr>
        </w:p>
      </w:tc>
      <w:tc>
        <w:tcPr>
          <w:tcW w:w="7655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  <w:vAlign w:val="center"/>
        </w:tcPr>
        <w:p w14:paraId="4A275F7C" w14:textId="41A8948B" w:rsidR="00B800FE" w:rsidRPr="000073C7" w:rsidRDefault="00B800FE" w:rsidP="00916E42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Nombre del documento:</w:t>
          </w:r>
          <w:r w:rsidR="000C253D" w:rsidRPr="000073C7">
            <w:rPr>
              <w:rFonts w:ascii="Montserrat" w:hAnsi="Montserrat"/>
              <w:color w:val="000000" w:themeColor="text1"/>
            </w:rPr>
            <w:t xml:space="preserve"> </w:t>
          </w:r>
          <w:r w:rsidR="005B1B5A">
            <w:rPr>
              <w:rFonts w:ascii="Montserrat" w:hAnsi="Montserrat"/>
              <w:b/>
            </w:rPr>
            <w:t xml:space="preserve"> </w:t>
          </w:r>
          <w:r w:rsidR="005B1B5A" w:rsidRPr="005B1B5A">
            <w:rPr>
              <w:rFonts w:ascii="Montserrat" w:hAnsi="Montserrat"/>
              <w:b/>
              <w:color w:val="FF0000"/>
            </w:rPr>
            <w:t>(4)</w:t>
          </w:r>
        </w:p>
      </w:tc>
      <w:tc>
        <w:tcPr>
          <w:tcW w:w="3078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  <w:vAlign w:val="center"/>
        </w:tcPr>
        <w:p w14:paraId="6386FAE0" w14:textId="2F245591" w:rsidR="00B800FE" w:rsidRPr="000073C7" w:rsidRDefault="00B800FE" w:rsidP="000073C7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Fecha de emisión:</w:t>
          </w:r>
          <w:r w:rsidR="000C253D" w:rsidRPr="000073C7">
            <w:rPr>
              <w:rFonts w:ascii="Montserrat" w:hAnsi="Montserrat"/>
              <w:color w:val="000000" w:themeColor="text1"/>
            </w:rPr>
            <w:t xml:space="preserve"> </w:t>
          </w:r>
          <w:r w:rsidR="005B1B5A">
            <w:rPr>
              <w:rFonts w:ascii="Montserrat" w:hAnsi="Montserrat"/>
              <w:color w:val="FF0000"/>
            </w:rPr>
            <w:t>(3)</w:t>
          </w:r>
        </w:p>
      </w:tc>
    </w:tr>
    <w:tr w:rsidR="00B800FE" w:rsidRPr="000073C7" w14:paraId="493229F3" w14:textId="77777777" w:rsidTr="000073C7">
      <w:trPr>
        <w:trHeight w:val="932"/>
      </w:trPr>
      <w:tc>
        <w:tcPr>
          <w:tcW w:w="2263" w:type="dxa"/>
          <w:vMerge/>
          <w:tcBorders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33BBB1FC" w14:textId="77777777" w:rsidR="00B800FE" w:rsidRPr="000073C7" w:rsidRDefault="00B800FE">
          <w:pPr>
            <w:pStyle w:val="Encabezado"/>
            <w:rPr>
              <w:rFonts w:ascii="Montserrat" w:hAnsi="Montserrat"/>
            </w:rPr>
          </w:pPr>
        </w:p>
      </w:tc>
      <w:tc>
        <w:tcPr>
          <w:tcW w:w="7655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</w:tcPr>
        <w:p w14:paraId="42A7E55E" w14:textId="7200C846" w:rsidR="00B800FE" w:rsidRDefault="00B800FE" w:rsidP="000073C7">
          <w:pPr>
            <w:pStyle w:val="Encabezado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Referencia a la n</w:t>
          </w:r>
          <w:r w:rsidR="000073C7">
            <w:rPr>
              <w:rFonts w:ascii="Montserrat" w:hAnsi="Montserrat"/>
              <w:color w:val="000000" w:themeColor="text1"/>
            </w:rPr>
            <w:t>orma</w:t>
          </w:r>
          <w:r w:rsidR="005B1B5A">
            <w:rPr>
              <w:rFonts w:ascii="Montserrat" w:hAnsi="Montserrat"/>
              <w:color w:val="000000" w:themeColor="text1"/>
            </w:rPr>
            <w:t xml:space="preserve"> </w:t>
          </w:r>
          <w:r w:rsidR="005B1B5A" w:rsidRPr="005B1B5A">
            <w:rPr>
              <w:rFonts w:ascii="Montserrat" w:hAnsi="Montserrat"/>
              <w:color w:val="FF0000"/>
            </w:rPr>
            <w:t>(5)</w:t>
          </w:r>
        </w:p>
        <w:p w14:paraId="29F58126" w14:textId="1452A2F9" w:rsidR="00FF3B7C" w:rsidRDefault="000073C7" w:rsidP="000073C7">
          <w:pPr>
            <w:pStyle w:val="Encabezado"/>
            <w:rPr>
              <w:rFonts w:ascii="Montserrat" w:hAnsi="Montserrat"/>
              <w:color w:val="000000" w:themeColor="text1"/>
            </w:rPr>
          </w:pPr>
          <w:r>
            <w:rPr>
              <w:rFonts w:ascii="Montserrat" w:hAnsi="Montserrat"/>
              <w:color w:val="000000" w:themeColor="text1"/>
            </w:rPr>
            <w:t xml:space="preserve">ISO 9001-2015:       </w:t>
          </w:r>
          <w:r w:rsidR="00FF3B7C">
            <w:rPr>
              <w:rFonts w:ascii="Montserrat" w:hAnsi="Montserrat"/>
              <w:color w:val="000000" w:themeColor="text1"/>
            </w:rPr>
            <w:t xml:space="preserve">                </w:t>
          </w:r>
          <w:r>
            <w:rPr>
              <w:rFonts w:ascii="Montserrat" w:hAnsi="Montserrat"/>
              <w:color w:val="000000" w:themeColor="text1"/>
            </w:rPr>
            <w:t xml:space="preserve">ISO 14001-2015:  </w:t>
          </w:r>
        </w:p>
        <w:p w14:paraId="3E17124D" w14:textId="3251682B" w:rsidR="00B800FE" w:rsidRPr="000073C7" w:rsidRDefault="00B800FE" w:rsidP="000073C7">
          <w:pPr>
            <w:pStyle w:val="Encabezado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</w:rPr>
            <w:t>ISO 21001-2018:</w:t>
          </w:r>
          <w:r w:rsidR="00FF3B7C">
            <w:rPr>
              <w:rFonts w:ascii="Montserrat" w:hAnsi="Montserrat"/>
              <w:color w:val="000000" w:themeColor="text1"/>
            </w:rPr>
            <w:t xml:space="preserve">                      ISO 45001-2018:</w:t>
          </w:r>
        </w:p>
      </w:tc>
      <w:tc>
        <w:tcPr>
          <w:tcW w:w="3078" w:type="dxa"/>
          <w:tcBorders>
            <w:top w:val="single" w:sz="4" w:space="0" w:color="767171" w:themeColor="background2" w:themeShade="80"/>
            <w:left w:val="single" w:sz="4" w:space="0" w:color="767171" w:themeColor="background2" w:themeShade="80"/>
            <w:bottom w:val="single" w:sz="4" w:space="0" w:color="767171" w:themeColor="background2" w:themeShade="80"/>
            <w:right w:val="single" w:sz="4" w:space="0" w:color="767171" w:themeColor="background2" w:themeShade="80"/>
          </w:tcBorders>
          <w:vAlign w:val="center"/>
        </w:tcPr>
        <w:p w14:paraId="1625F4EF" w14:textId="113F4B3C" w:rsidR="00B800FE" w:rsidRPr="000073C7" w:rsidRDefault="00916E42" w:rsidP="000073C7">
          <w:pPr>
            <w:pStyle w:val="Encabezado"/>
            <w:jc w:val="center"/>
            <w:rPr>
              <w:rFonts w:ascii="Montserrat" w:hAnsi="Montserrat"/>
              <w:color w:val="000000" w:themeColor="text1"/>
            </w:rPr>
          </w:pPr>
          <w:r w:rsidRPr="000073C7">
            <w:rPr>
              <w:rFonts w:ascii="Montserrat" w:hAnsi="Montserrat"/>
              <w:color w:val="000000" w:themeColor="text1"/>
              <w:lang w:val="es-ES"/>
            </w:rPr>
            <w:t>Página</w:t>
          </w:r>
          <w:r w:rsidR="000073C7" w:rsidRPr="000073C7">
            <w:rPr>
              <w:rFonts w:ascii="Montserrat" w:hAnsi="Montserrat"/>
              <w:color w:val="000000" w:themeColor="text1"/>
              <w:lang w:val="es-ES"/>
            </w:rPr>
            <w:t>:</w:t>
          </w:r>
          <w:r w:rsidRPr="000073C7">
            <w:rPr>
              <w:rFonts w:ascii="Montserrat" w:hAnsi="Montserrat"/>
              <w:color w:val="000000" w:themeColor="text1"/>
              <w:lang w:val="es-ES"/>
            </w:rPr>
            <w:t xml:space="preserve"> </w: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begin"/>
          </w:r>
          <w:r w:rsidRPr="000073C7">
            <w:rPr>
              <w:rFonts w:ascii="Montserrat" w:hAnsi="Montserrat"/>
              <w:bCs/>
              <w:color w:val="000000" w:themeColor="text1"/>
            </w:rPr>
            <w:instrText>PAGE  \* Arabic  \* MERGEFORMAT</w:instrTex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separate"/>
          </w:r>
          <w:r w:rsidR="0031055A" w:rsidRPr="0031055A">
            <w:rPr>
              <w:rFonts w:ascii="Montserrat" w:hAnsi="Montserrat"/>
              <w:bCs/>
              <w:noProof/>
              <w:color w:val="000000" w:themeColor="text1"/>
              <w:lang w:val="es-ES"/>
            </w:rPr>
            <w:t>14</w: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end"/>
          </w:r>
          <w:r w:rsidRPr="000073C7">
            <w:rPr>
              <w:rFonts w:ascii="Montserrat" w:hAnsi="Montserrat"/>
              <w:color w:val="000000" w:themeColor="text1"/>
              <w:lang w:val="es-ES"/>
            </w:rPr>
            <w:t xml:space="preserve"> de </w: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begin"/>
          </w:r>
          <w:r w:rsidRPr="000073C7">
            <w:rPr>
              <w:rFonts w:ascii="Montserrat" w:hAnsi="Montserrat"/>
              <w:bCs/>
              <w:color w:val="000000" w:themeColor="text1"/>
            </w:rPr>
            <w:instrText>NUMPAGES  \* Arabic  \* MERGEFORMAT</w:instrTex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separate"/>
          </w:r>
          <w:r w:rsidR="0031055A" w:rsidRPr="0031055A">
            <w:rPr>
              <w:rFonts w:ascii="Montserrat" w:hAnsi="Montserrat"/>
              <w:bCs/>
              <w:noProof/>
              <w:color w:val="000000" w:themeColor="text1"/>
              <w:lang w:val="es-ES"/>
            </w:rPr>
            <w:t>14</w:t>
          </w:r>
          <w:r w:rsidRPr="000073C7">
            <w:rPr>
              <w:rFonts w:ascii="Montserrat" w:hAnsi="Montserrat"/>
              <w:bCs/>
              <w:color w:val="000000" w:themeColor="text1"/>
            </w:rPr>
            <w:fldChar w:fldCharType="end"/>
          </w:r>
        </w:p>
      </w:tc>
    </w:tr>
  </w:tbl>
  <w:p w14:paraId="248020CD" w14:textId="77777777" w:rsidR="00B800FE" w:rsidRDefault="00B800F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A4420"/>
    <w:multiLevelType w:val="hybridMultilevel"/>
    <w:tmpl w:val="F2C893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31A3E"/>
    <w:multiLevelType w:val="hybridMultilevel"/>
    <w:tmpl w:val="FFE48708"/>
    <w:lvl w:ilvl="0" w:tplc="CBE0FFF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4E161AB"/>
    <w:multiLevelType w:val="hybridMultilevel"/>
    <w:tmpl w:val="73305DE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4B3497A"/>
    <w:multiLevelType w:val="hybridMultilevel"/>
    <w:tmpl w:val="41D4B9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32158"/>
    <w:multiLevelType w:val="hybridMultilevel"/>
    <w:tmpl w:val="7970501C"/>
    <w:lvl w:ilvl="0" w:tplc="D3FC10E4">
      <w:start w:val="1"/>
      <w:numFmt w:val="decimal"/>
      <w:lvlText w:val="%1."/>
      <w:lvlJc w:val="left"/>
      <w:pPr>
        <w:ind w:left="720" w:hanging="360"/>
      </w:pPr>
      <w:rPr>
        <w:rFonts w:ascii="Montserrat" w:eastAsia="Times New Roman" w:hAnsi="Montserrat" w:cs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87"/>
    <w:rsid w:val="000073C7"/>
    <w:rsid w:val="0001059D"/>
    <w:rsid w:val="00025866"/>
    <w:rsid w:val="00080FA4"/>
    <w:rsid w:val="0009271D"/>
    <w:rsid w:val="000B2C15"/>
    <w:rsid w:val="000C253D"/>
    <w:rsid w:val="000C2B83"/>
    <w:rsid w:val="0010476F"/>
    <w:rsid w:val="00143A55"/>
    <w:rsid w:val="00152B12"/>
    <w:rsid w:val="00191987"/>
    <w:rsid w:val="00194098"/>
    <w:rsid w:val="001969D6"/>
    <w:rsid w:val="001E36C1"/>
    <w:rsid w:val="001F6B43"/>
    <w:rsid w:val="00257EEE"/>
    <w:rsid w:val="00294BC8"/>
    <w:rsid w:val="00297E82"/>
    <w:rsid w:val="002E4DF2"/>
    <w:rsid w:val="0031055A"/>
    <w:rsid w:val="00341B44"/>
    <w:rsid w:val="00387910"/>
    <w:rsid w:val="00394F5A"/>
    <w:rsid w:val="003F755B"/>
    <w:rsid w:val="003F7684"/>
    <w:rsid w:val="00460101"/>
    <w:rsid w:val="00463DFB"/>
    <w:rsid w:val="00482F43"/>
    <w:rsid w:val="004C7033"/>
    <w:rsid w:val="004D4E01"/>
    <w:rsid w:val="004F716D"/>
    <w:rsid w:val="005232E4"/>
    <w:rsid w:val="005B1B5A"/>
    <w:rsid w:val="005B38CF"/>
    <w:rsid w:val="005D41AE"/>
    <w:rsid w:val="005E41C4"/>
    <w:rsid w:val="005F1631"/>
    <w:rsid w:val="00637540"/>
    <w:rsid w:val="00646084"/>
    <w:rsid w:val="006628E4"/>
    <w:rsid w:val="006820C4"/>
    <w:rsid w:val="007460F0"/>
    <w:rsid w:val="007A7CAA"/>
    <w:rsid w:val="007E3F5A"/>
    <w:rsid w:val="00826941"/>
    <w:rsid w:val="00830EF4"/>
    <w:rsid w:val="008372CD"/>
    <w:rsid w:val="008977AA"/>
    <w:rsid w:val="008A77B8"/>
    <w:rsid w:val="00912B4C"/>
    <w:rsid w:val="00916E42"/>
    <w:rsid w:val="00927429"/>
    <w:rsid w:val="0093549B"/>
    <w:rsid w:val="00955DC0"/>
    <w:rsid w:val="00963BD6"/>
    <w:rsid w:val="00967E9E"/>
    <w:rsid w:val="0097626D"/>
    <w:rsid w:val="009812E1"/>
    <w:rsid w:val="009A0FFA"/>
    <w:rsid w:val="009A6925"/>
    <w:rsid w:val="009F09C2"/>
    <w:rsid w:val="00A11D02"/>
    <w:rsid w:val="00A37307"/>
    <w:rsid w:val="00A436A2"/>
    <w:rsid w:val="00AC5268"/>
    <w:rsid w:val="00AC5BD0"/>
    <w:rsid w:val="00AD4E72"/>
    <w:rsid w:val="00AD7EE4"/>
    <w:rsid w:val="00B741A0"/>
    <w:rsid w:val="00B800FE"/>
    <w:rsid w:val="00B95031"/>
    <w:rsid w:val="00BC7A56"/>
    <w:rsid w:val="00C230C6"/>
    <w:rsid w:val="00C52AF6"/>
    <w:rsid w:val="00C90FE5"/>
    <w:rsid w:val="00CC667F"/>
    <w:rsid w:val="00DA5CBA"/>
    <w:rsid w:val="00DF121E"/>
    <w:rsid w:val="00DF740C"/>
    <w:rsid w:val="00E03F23"/>
    <w:rsid w:val="00E07EE4"/>
    <w:rsid w:val="00E10450"/>
    <w:rsid w:val="00E13F37"/>
    <w:rsid w:val="00E2285F"/>
    <w:rsid w:val="00E27C30"/>
    <w:rsid w:val="00E613CD"/>
    <w:rsid w:val="00E80CEF"/>
    <w:rsid w:val="00E8209B"/>
    <w:rsid w:val="00E838FE"/>
    <w:rsid w:val="00EC4F0C"/>
    <w:rsid w:val="00F07B51"/>
    <w:rsid w:val="00F273EC"/>
    <w:rsid w:val="00F4727F"/>
    <w:rsid w:val="00F55524"/>
    <w:rsid w:val="00F76A0C"/>
    <w:rsid w:val="00F8572C"/>
    <w:rsid w:val="00FF3B7C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61B08"/>
  <w15:chartTrackingRefBased/>
  <w15:docId w15:val="{3B31C3F5-5A55-4730-857A-F960D934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198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800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00FE"/>
  </w:style>
  <w:style w:type="paragraph" w:styleId="Piedepgina">
    <w:name w:val="footer"/>
    <w:basedOn w:val="Normal"/>
    <w:link w:val="PiedepginaCar"/>
    <w:uiPriority w:val="99"/>
    <w:unhideWhenUsed/>
    <w:rsid w:val="00B800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00FE"/>
  </w:style>
  <w:style w:type="table" w:styleId="Tablaconcuadrcula">
    <w:name w:val="Table Grid"/>
    <w:basedOn w:val="Tablanormal"/>
    <w:uiPriority w:val="39"/>
    <w:rsid w:val="00B8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372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72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72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2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2C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2C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0C25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9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97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1876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</dc:creator>
  <cp:keywords/>
  <dc:description/>
  <cp:lastModifiedBy>IVONNE</cp:lastModifiedBy>
  <cp:revision>14</cp:revision>
  <dcterms:created xsi:type="dcterms:W3CDTF">2025-02-21T17:26:00Z</dcterms:created>
  <dcterms:modified xsi:type="dcterms:W3CDTF">2025-02-21T18:39:00Z</dcterms:modified>
</cp:coreProperties>
</file>