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6259"/>
        <w:gridCol w:w="2160"/>
      </w:tblGrid>
      <w:tr w:rsidR="00BF0CE3" w:rsidRPr="001E154C" w:rsidTr="00A96C71">
        <w:trPr>
          <w:trHeight w:val="284"/>
          <w:tblHeader/>
          <w:jc w:val="center"/>
        </w:trPr>
        <w:tc>
          <w:tcPr>
            <w:tcW w:w="1481" w:type="dxa"/>
            <w:shd w:val="clear" w:color="auto" w:fill="632423"/>
            <w:vAlign w:val="center"/>
          </w:tcPr>
          <w:p w:rsidR="00BF0CE3" w:rsidRPr="001E154C" w:rsidRDefault="00BF0CE3" w:rsidP="00546EC0">
            <w:pPr>
              <w:jc w:val="center"/>
              <w:rPr>
                <w:rFonts w:ascii="Graphik Extralight" w:hAnsi="Graphik Extralight" w:cs="Arial"/>
                <w:b/>
                <w:bCs/>
                <w:sz w:val="20"/>
              </w:rPr>
            </w:pPr>
            <w:r w:rsidRPr="001E154C">
              <w:rPr>
                <w:rFonts w:ascii="Graphik Extralight" w:hAnsi="Graphik Extralight" w:cs="Arial"/>
                <w:b/>
                <w:bCs/>
                <w:sz w:val="20"/>
              </w:rPr>
              <w:t>Número de Adquisición</w:t>
            </w:r>
          </w:p>
        </w:tc>
        <w:tc>
          <w:tcPr>
            <w:tcW w:w="6259" w:type="dxa"/>
            <w:shd w:val="clear" w:color="auto" w:fill="632423"/>
            <w:vAlign w:val="center"/>
          </w:tcPr>
          <w:p w:rsidR="00BF0CE3" w:rsidRPr="001E154C" w:rsidRDefault="00BF0CE3" w:rsidP="00546EC0">
            <w:pPr>
              <w:jc w:val="center"/>
              <w:rPr>
                <w:rFonts w:ascii="Graphik Extralight" w:hAnsi="Graphik Extralight" w:cs="Arial"/>
                <w:b/>
                <w:bCs/>
                <w:sz w:val="20"/>
              </w:rPr>
            </w:pPr>
            <w:r w:rsidRPr="001E154C">
              <w:rPr>
                <w:rFonts w:ascii="Graphik Extralight" w:hAnsi="Graphik Extralight" w:cs="Arial"/>
                <w:b/>
                <w:bCs/>
                <w:sz w:val="20"/>
              </w:rPr>
              <w:t>Breve descripción del material bibliográfico</w:t>
            </w:r>
          </w:p>
        </w:tc>
        <w:tc>
          <w:tcPr>
            <w:tcW w:w="2160" w:type="dxa"/>
            <w:shd w:val="clear" w:color="auto" w:fill="632423"/>
            <w:vAlign w:val="center"/>
          </w:tcPr>
          <w:p w:rsidR="00BF0CE3" w:rsidRPr="001E154C" w:rsidRDefault="00BF0CE3" w:rsidP="00546EC0">
            <w:pPr>
              <w:jc w:val="center"/>
              <w:rPr>
                <w:rFonts w:ascii="Graphik Extralight" w:hAnsi="Graphik Extralight" w:cs="Arial"/>
                <w:b/>
                <w:bCs/>
                <w:sz w:val="20"/>
              </w:rPr>
            </w:pPr>
            <w:r w:rsidRPr="001E154C">
              <w:rPr>
                <w:rFonts w:ascii="Graphik Extralight" w:hAnsi="Graphik Extralight" w:cs="Arial"/>
                <w:b/>
                <w:bCs/>
                <w:sz w:val="20"/>
              </w:rPr>
              <w:t>Fecha de asignación</w:t>
            </w: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bookmarkStart w:id="0" w:name="_GoBack"/>
        <w:bookmarkEnd w:id="0"/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  <w:tr w:rsidR="00BF0CE3" w:rsidRPr="001E154C" w:rsidTr="00A96C71">
        <w:trPr>
          <w:trHeight w:val="284"/>
          <w:jc w:val="center"/>
        </w:trPr>
        <w:tc>
          <w:tcPr>
            <w:tcW w:w="1481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  <w:tc>
          <w:tcPr>
            <w:tcW w:w="6259" w:type="dxa"/>
          </w:tcPr>
          <w:p w:rsidR="00BF0CE3" w:rsidRPr="001E154C" w:rsidRDefault="00BF0CE3" w:rsidP="00546EC0">
            <w:pPr>
              <w:pStyle w:val="Encabezado"/>
              <w:tabs>
                <w:tab w:val="clear" w:pos="4419"/>
                <w:tab w:val="clear" w:pos="8838"/>
              </w:tabs>
              <w:rPr>
                <w:rFonts w:ascii="Graphik Extralight" w:hAnsi="Graphik Extralight"/>
              </w:rPr>
            </w:pPr>
          </w:p>
        </w:tc>
        <w:tc>
          <w:tcPr>
            <w:tcW w:w="2160" w:type="dxa"/>
          </w:tcPr>
          <w:p w:rsidR="00BF0CE3" w:rsidRPr="001E154C" w:rsidRDefault="00BF0CE3" w:rsidP="00546EC0">
            <w:pPr>
              <w:rPr>
                <w:rFonts w:ascii="Graphik Extralight" w:hAnsi="Graphik Extralight"/>
              </w:rPr>
            </w:pPr>
          </w:p>
        </w:tc>
      </w:tr>
    </w:tbl>
    <w:p w:rsidR="001F0828" w:rsidRPr="00BF0CE3" w:rsidRDefault="001F0828" w:rsidP="00BF0CE3"/>
    <w:sectPr w:rsidR="001F0828" w:rsidRPr="00BF0CE3" w:rsidSect="00F548B4">
      <w:headerReference w:type="default" r:id="rId8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93" w:rsidRDefault="00C20193" w:rsidP="00F548B4">
      <w:r>
        <w:separator/>
      </w:r>
    </w:p>
  </w:endnote>
  <w:endnote w:type="continuationSeparator" w:id="0">
    <w:p w:rsidR="00C20193" w:rsidRDefault="00C20193" w:rsidP="00F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93" w:rsidRDefault="00C20193" w:rsidP="00F548B4">
      <w:r>
        <w:separator/>
      </w:r>
    </w:p>
  </w:footnote>
  <w:footnote w:type="continuationSeparator" w:id="0">
    <w:p w:rsidR="00C20193" w:rsidRDefault="00C20193" w:rsidP="00F5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"/>
      <w:gridCol w:w="1320"/>
      <w:gridCol w:w="1418"/>
      <w:gridCol w:w="1626"/>
      <w:gridCol w:w="385"/>
      <w:gridCol w:w="1618"/>
      <w:gridCol w:w="195"/>
      <w:gridCol w:w="673"/>
      <w:gridCol w:w="1559"/>
      <w:gridCol w:w="287"/>
      <w:gridCol w:w="834"/>
      <w:gridCol w:w="7"/>
      <w:gridCol w:w="252"/>
      <w:gridCol w:w="199"/>
    </w:tblGrid>
    <w:tr w:rsidR="00DB4E0F" w:rsidRPr="001E154C" w:rsidTr="00D24C77">
      <w:trPr>
        <w:trHeight w:val="135"/>
        <w:jc w:val="center"/>
      </w:trPr>
      <w:tc>
        <w:tcPr>
          <w:tcW w:w="31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1320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CD553C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b/>
              <w:noProof/>
              <w:lang w:val="es-MX" w:eastAsia="es-MX"/>
            </w:rPr>
            <w:drawing>
              <wp:anchor distT="0" distB="0" distL="114300" distR="114300" simplePos="0" relativeHeight="251661824" behindDoc="0" locked="0" layoutInCell="1" allowOverlap="1" wp14:anchorId="68D3D4E0" wp14:editId="219A80E6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14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1626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38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16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19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67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  <w:r w:rsidRPr="001E154C">
            <w:rPr>
              <w:rFonts w:ascii="Graphik Extralight" w:hAnsi="Graphik Extralight"/>
              <w:color w:val="000000"/>
              <w:sz w:val="10"/>
              <w:szCs w:val="10"/>
            </w:rPr>
            <w:t> </w:t>
          </w:r>
        </w:p>
      </w:tc>
      <w:tc>
        <w:tcPr>
          <w:tcW w:w="2687" w:type="dxa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</w:p>
      </w:tc>
      <w:tc>
        <w:tcPr>
          <w:tcW w:w="451" w:type="dxa"/>
          <w:gridSpan w:val="2"/>
          <w:tcBorders>
            <w:top w:val="single" w:sz="4" w:space="0" w:color="632423" w:themeColor="accent2" w:themeShade="80"/>
          </w:tcBorders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10"/>
              <w:szCs w:val="10"/>
            </w:rPr>
          </w:pPr>
        </w:p>
      </w:tc>
    </w:tr>
    <w:tr w:rsidR="00DB4E0F" w:rsidRPr="001E154C" w:rsidTr="00B533CD">
      <w:trPr>
        <w:trHeight w:val="225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  <w:r w:rsidRPr="001E154C">
            <w:rPr>
              <w:rFonts w:ascii="Graphik Extralight" w:hAnsi="Graphik Extralight"/>
              <w:color w:val="000000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/>
              <w:color w:val="000000"/>
            </w:rPr>
          </w:pPr>
          <w:r w:rsidRPr="001E154C">
            <w:rPr>
              <w:rFonts w:ascii="Graphik Extralight" w:hAnsi="Graphik Extralight"/>
              <w:b/>
              <w:color w:val="000000"/>
            </w:rPr>
            <w:t>Universidad Politécnica de Tulancingo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b/>
              <w:color w:val="FFFFFF" w:themeColor="background1"/>
            </w:rPr>
          </w:pPr>
          <w:r w:rsidRPr="001E154C">
            <w:rPr>
              <w:rFonts w:ascii="Graphik Extralight" w:hAnsi="Graphik Extralight"/>
              <w:color w:val="FFFFFF" w:themeColor="background1"/>
            </w:rPr>
            <w:t> </w:t>
          </w:r>
          <w:r w:rsidRPr="001E154C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</w:rPr>
            <w:t>Código del documento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1E154C" w:rsidRDefault="001F0828" w:rsidP="00801BC5">
          <w:pPr>
            <w:jc w:val="center"/>
            <w:rPr>
              <w:rFonts w:ascii="Graphik Extralight" w:hAnsi="Graphik Extralight"/>
              <w:bCs/>
              <w:sz w:val="14"/>
              <w:szCs w:val="14"/>
            </w:rPr>
          </w:pPr>
          <w:r w:rsidRPr="001E154C">
            <w:rPr>
              <w:rFonts w:ascii="Graphik Extralight" w:hAnsi="Graphik Extralight"/>
              <w:bCs/>
              <w:sz w:val="14"/>
              <w:szCs w:val="14"/>
            </w:rPr>
            <w:t>FR-</w:t>
          </w:r>
          <w:r w:rsidR="001E154C">
            <w:rPr>
              <w:rFonts w:ascii="Graphik Extralight" w:hAnsi="Graphik Extralight"/>
              <w:bCs/>
              <w:sz w:val="14"/>
              <w:szCs w:val="14"/>
            </w:rPr>
            <w:t>BIB-002</w:t>
          </w:r>
        </w:p>
      </w:tc>
      <w:tc>
        <w:tcPr>
          <w:tcW w:w="199" w:type="dxa"/>
          <w:tcBorders>
            <w:left w:val="nil"/>
          </w:tcBorders>
        </w:tcPr>
        <w:p w:rsidR="00DB4E0F" w:rsidRPr="001E154C" w:rsidRDefault="00DB4E0F" w:rsidP="00DB4E0F">
          <w:pPr>
            <w:rPr>
              <w:rFonts w:ascii="Graphik Extralight" w:hAnsi="Graphik Extralight"/>
            </w:rPr>
          </w:pPr>
        </w:p>
      </w:tc>
    </w:tr>
    <w:tr w:rsidR="00DB4E0F" w:rsidRPr="001E154C" w:rsidTr="00D24C77">
      <w:trPr>
        <w:trHeight w:val="50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/>
              <w:color w:val="000000"/>
              <w:sz w:val="8"/>
              <w:szCs w:val="8"/>
            </w:rPr>
          </w:pPr>
        </w:p>
      </w:tc>
      <w:tc>
        <w:tcPr>
          <w:tcW w:w="1846" w:type="dxa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  <w:tc>
        <w:tcPr>
          <w:tcW w:w="1093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  <w:tc>
        <w:tcPr>
          <w:tcW w:w="199" w:type="dxa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</w:tr>
    <w:tr w:rsidR="00DB4E0F" w:rsidRPr="001E154C" w:rsidTr="00B533CD">
      <w:trPr>
        <w:trHeight w:val="240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  <w:r w:rsidRPr="001E154C">
            <w:rPr>
              <w:rFonts w:ascii="Graphik Extralight" w:hAnsi="Graphik Extralight"/>
              <w:color w:val="000000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1E154C" w:rsidRDefault="00DB4E0F" w:rsidP="008E468E">
          <w:pPr>
            <w:jc w:val="center"/>
            <w:rPr>
              <w:rFonts w:ascii="Graphik Extralight" w:hAnsi="Graphik Extralight"/>
              <w:bCs/>
              <w:color w:val="000000"/>
              <w:sz w:val="20"/>
              <w:szCs w:val="20"/>
            </w:rPr>
          </w:pPr>
          <w:r w:rsidRPr="001E154C">
            <w:rPr>
              <w:rFonts w:ascii="Graphik Extralight" w:hAnsi="Graphik Extralight"/>
              <w:bCs/>
              <w:color w:val="000000"/>
              <w:sz w:val="20"/>
              <w:szCs w:val="20"/>
            </w:rPr>
            <w:t>Sistema de Gestión Integrado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b/>
              <w:color w:val="FFFFFF" w:themeColor="background1"/>
            </w:rPr>
          </w:pPr>
          <w:r w:rsidRPr="001E154C">
            <w:rPr>
              <w:rFonts w:ascii="Graphik Extralight" w:hAnsi="Graphik Extralight"/>
              <w:color w:val="FFFFFF" w:themeColor="background1"/>
            </w:rPr>
            <w:t> </w:t>
          </w:r>
          <w:r w:rsidRPr="001E154C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</w:rPr>
            <w:t>Edición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1E154C" w:rsidRDefault="001E154C" w:rsidP="004F6F91">
          <w:pPr>
            <w:jc w:val="center"/>
            <w:rPr>
              <w:rFonts w:ascii="Graphik Extralight" w:hAnsi="Graphik Extralight"/>
              <w:bCs/>
              <w:sz w:val="14"/>
              <w:szCs w:val="14"/>
            </w:rPr>
          </w:pPr>
          <w:r>
            <w:rPr>
              <w:rFonts w:ascii="Graphik Extralight" w:hAnsi="Graphik Extralight"/>
              <w:bCs/>
              <w:sz w:val="14"/>
              <w:szCs w:val="14"/>
            </w:rPr>
            <w:t>4</w:t>
          </w:r>
        </w:p>
      </w:tc>
      <w:tc>
        <w:tcPr>
          <w:tcW w:w="199" w:type="dxa"/>
          <w:tcBorders>
            <w:left w:val="nil"/>
          </w:tcBorders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</w:rPr>
          </w:pPr>
        </w:p>
      </w:tc>
    </w:tr>
    <w:tr w:rsidR="00DB4E0F" w:rsidRPr="001E154C" w:rsidTr="00D24C77">
      <w:trPr>
        <w:trHeight w:val="75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sz w:val="8"/>
              <w:szCs w:val="8"/>
            </w:rPr>
          </w:pPr>
        </w:p>
      </w:tc>
      <w:tc>
        <w:tcPr>
          <w:tcW w:w="199" w:type="dxa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</w:tr>
    <w:tr w:rsidR="00DB4E0F" w:rsidRPr="001E154C" w:rsidTr="00B533CD">
      <w:trPr>
        <w:trHeight w:val="178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1320" w:type="dxa"/>
          <w:shd w:val="clear" w:color="auto" w:fill="auto"/>
          <w:noWrap/>
          <w:vAlign w:val="center"/>
          <w:hideMark/>
        </w:tcPr>
        <w:p w:rsidR="00DB4E0F" w:rsidRPr="001E154C" w:rsidRDefault="00DB4E0F" w:rsidP="004C3070">
          <w:pPr>
            <w:jc w:val="center"/>
            <w:rPr>
              <w:rFonts w:ascii="Graphik Extralight" w:hAnsi="Graphik Extralight"/>
              <w:color w:val="000000"/>
              <w:sz w:val="16"/>
              <w:szCs w:val="16"/>
            </w:rPr>
          </w:pPr>
        </w:p>
      </w:tc>
      <w:tc>
        <w:tcPr>
          <w:tcW w:w="1418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  <w:r w:rsidRPr="001E154C">
            <w:rPr>
              <w:rFonts w:ascii="Graphik Extralight" w:hAnsi="Graphik Extralight"/>
              <w:color w:val="000000"/>
            </w:rPr>
            <w:t> </w:t>
          </w: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000000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b/>
              <w:color w:val="FFFFFF" w:themeColor="background1"/>
            </w:rPr>
          </w:pPr>
          <w:r w:rsidRPr="001E154C">
            <w:rPr>
              <w:rFonts w:ascii="Graphik Extralight" w:hAnsi="Graphik Extralight"/>
              <w:color w:val="FFFFFF" w:themeColor="background1"/>
            </w:rPr>
            <w:t> </w:t>
          </w:r>
          <w:r w:rsidRPr="001E154C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</w:rPr>
            <w:t>Fecha de emisión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1E154C" w:rsidRDefault="001E154C" w:rsidP="004F6F91">
          <w:pPr>
            <w:jc w:val="center"/>
            <w:rPr>
              <w:rFonts w:ascii="Graphik Extralight" w:hAnsi="Graphik Extralight"/>
              <w:sz w:val="14"/>
              <w:szCs w:val="14"/>
            </w:rPr>
          </w:pPr>
          <w:r>
            <w:rPr>
              <w:rFonts w:ascii="Graphik Extralight" w:hAnsi="Graphik Extralight"/>
              <w:bCs/>
              <w:sz w:val="14"/>
              <w:szCs w:val="14"/>
            </w:rPr>
            <w:t>24/Ago/2017</w:t>
          </w:r>
        </w:p>
      </w:tc>
      <w:tc>
        <w:tcPr>
          <w:tcW w:w="199" w:type="dxa"/>
          <w:tcBorders>
            <w:left w:val="nil"/>
          </w:tcBorders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</w:rPr>
          </w:pPr>
        </w:p>
      </w:tc>
    </w:tr>
    <w:tr w:rsidR="00DB4E0F" w:rsidRPr="001E154C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1320" w:type="dxa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1E154C" w:rsidRDefault="00DB4E0F" w:rsidP="004C3070">
          <w:pPr>
            <w:jc w:val="center"/>
            <w:rPr>
              <w:rFonts w:ascii="Graphik Extralight" w:hAnsi="Graphik Extralight"/>
              <w:sz w:val="14"/>
              <w:szCs w:val="14"/>
            </w:rPr>
          </w:pPr>
          <w:r w:rsidRPr="001E154C">
            <w:rPr>
              <w:rFonts w:ascii="Graphik Extralight" w:hAnsi="Graphik Extralight"/>
              <w:bCs/>
              <w:sz w:val="14"/>
              <w:szCs w:val="14"/>
            </w:rPr>
            <w:t>ISO 9001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:rsidR="00DB4E0F" w:rsidRPr="001E154C" w:rsidRDefault="001E154C" w:rsidP="004F6F91">
          <w:pPr>
            <w:jc w:val="center"/>
            <w:rPr>
              <w:rFonts w:ascii="Graphik Extralight" w:hAnsi="Graphik Extralight"/>
              <w:bCs/>
              <w:sz w:val="14"/>
              <w:szCs w:val="14"/>
            </w:rPr>
          </w:pPr>
          <w:r>
            <w:rPr>
              <w:rFonts w:ascii="Graphik Extralight" w:hAnsi="Graphik Extralight"/>
              <w:bCs/>
              <w:sz w:val="14"/>
              <w:szCs w:val="14"/>
            </w:rPr>
            <w:t>7.1.3; 7.1.4</w:t>
          </w:r>
        </w:p>
      </w:tc>
      <w:tc>
        <w:tcPr>
          <w:tcW w:w="4497" w:type="dxa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:rsidR="00BF0CE3" w:rsidRPr="001E154C" w:rsidRDefault="00BF0CE3" w:rsidP="00801BC5">
          <w:pPr>
            <w:pStyle w:val="Textoindependiente"/>
            <w:numPr>
              <w:ilvl w:val="0"/>
              <w:numId w:val="0"/>
            </w:numPr>
            <w:jc w:val="center"/>
            <w:rPr>
              <w:rFonts w:ascii="Graphik Extralight" w:hAnsi="Graphik Extralight" w:cs="Arial"/>
              <w:sz w:val="18"/>
              <w:szCs w:val="18"/>
              <w:lang w:val="es-MX"/>
            </w:rPr>
          </w:pPr>
          <w:r w:rsidRPr="001E154C">
            <w:rPr>
              <w:rFonts w:ascii="Graphik Extralight" w:hAnsi="Graphik Extralight" w:cs="Arial"/>
              <w:sz w:val="18"/>
              <w:szCs w:val="18"/>
              <w:lang w:val="es-MX"/>
            </w:rPr>
            <w:t xml:space="preserve">Lista de Asignación de </w:t>
          </w:r>
        </w:p>
        <w:p w:rsidR="00801BC5" w:rsidRPr="001E154C" w:rsidRDefault="00BF0CE3" w:rsidP="00801BC5">
          <w:pPr>
            <w:pStyle w:val="Textoindependiente"/>
            <w:numPr>
              <w:ilvl w:val="0"/>
              <w:numId w:val="0"/>
            </w:numPr>
            <w:jc w:val="center"/>
            <w:rPr>
              <w:rFonts w:ascii="Graphik Extralight" w:hAnsi="Graphik Extralight" w:cs="Arial"/>
              <w:sz w:val="18"/>
              <w:szCs w:val="18"/>
              <w:lang w:val="es-MX"/>
            </w:rPr>
          </w:pPr>
          <w:r w:rsidRPr="001E154C">
            <w:rPr>
              <w:rFonts w:ascii="Graphik Extralight" w:hAnsi="Graphik Extralight" w:cs="Arial"/>
              <w:sz w:val="18"/>
              <w:szCs w:val="18"/>
              <w:lang w:val="es-MX"/>
            </w:rPr>
            <w:t>Número de Adquisición</w:t>
          </w:r>
        </w:p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val="es-MX"/>
            </w:rPr>
          </w:pPr>
        </w:p>
      </w:tc>
      <w:tc>
        <w:tcPr>
          <w:tcW w:w="1559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  <w:tc>
        <w:tcPr>
          <w:tcW w:w="1128" w:type="dxa"/>
          <w:gridSpan w:val="3"/>
          <w:shd w:val="clear" w:color="auto" w:fill="auto"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  <w:tc>
        <w:tcPr>
          <w:tcW w:w="451" w:type="dxa"/>
          <w:gridSpan w:val="2"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  <w:sz w:val="8"/>
              <w:szCs w:val="8"/>
            </w:rPr>
          </w:pPr>
        </w:p>
      </w:tc>
    </w:tr>
    <w:tr w:rsidR="00DB4E0F" w:rsidRPr="001E154C" w:rsidTr="004D574A">
      <w:trPr>
        <w:trHeight w:hRule="exact" w:val="227"/>
        <w:jc w:val="center"/>
      </w:trPr>
      <w:tc>
        <w:tcPr>
          <w:tcW w:w="313" w:type="dxa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E154C" w:rsidRDefault="00DB4E0F" w:rsidP="00DB4E0F">
          <w:pPr>
            <w:rPr>
              <w:rFonts w:ascii="Graphik Extralight" w:hAnsi="Graphik Extralight"/>
              <w:color w:val="FFFFFF" w:themeColor="background1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/>
              <w:color w:val="FFFFFF" w:themeColor="background1"/>
              <w:sz w:val="14"/>
              <w:szCs w:val="14"/>
            </w:rPr>
          </w:pPr>
          <w:r w:rsidRPr="001E154C">
            <w:rPr>
              <w:rFonts w:ascii="Graphik Extralight" w:hAnsi="Graphik Extralight"/>
              <w:b/>
              <w:bCs/>
              <w:sz w:val="14"/>
              <w:szCs w:val="14"/>
            </w:rPr>
            <w:t>ISO 14001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1E154C" w:rsidRDefault="001E154C" w:rsidP="00DB4E0F">
          <w:pPr>
            <w:jc w:val="center"/>
            <w:rPr>
              <w:rFonts w:ascii="Graphik Extralight" w:hAnsi="Graphik Extralight"/>
              <w:bCs/>
              <w:sz w:val="14"/>
              <w:szCs w:val="14"/>
            </w:rPr>
          </w:pPr>
          <w:r>
            <w:rPr>
              <w:rFonts w:ascii="Graphik Extralight" w:hAnsi="Graphik Extralight"/>
              <w:bCs/>
              <w:sz w:val="14"/>
              <w:szCs w:val="14"/>
            </w:rPr>
            <w:t>7.1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color w:val="000000"/>
            </w:rPr>
          </w:pPr>
        </w:p>
      </w:tc>
      <w:tc>
        <w:tcPr>
          <w:tcW w:w="2680" w:type="dxa"/>
          <w:gridSpan w:val="3"/>
          <w:vMerge w:val="restart"/>
          <w:shd w:val="clear" w:color="auto" w:fill="auto"/>
          <w:noWrap/>
          <w:vAlign w:val="center"/>
          <w:hideMark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color w:val="FFFFFF" w:themeColor="background1"/>
              <w:sz w:val="16"/>
              <w:szCs w:val="16"/>
            </w:rPr>
          </w:pPr>
          <w:r w:rsidRPr="001E154C">
            <w:rPr>
              <w:rFonts w:ascii="Graphik Extralight" w:hAnsi="Graphik Extralight"/>
              <w:bCs/>
              <w:sz w:val="14"/>
              <w:szCs w:val="14"/>
            </w:rPr>
            <w:t xml:space="preserve">Página </w:t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fldChar w:fldCharType="begin"/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instrText>PAGE  \* Arabic  \* MERGEFORMAT</w:instrText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fldChar w:fldCharType="separate"/>
          </w:r>
          <w:r w:rsidR="001E154C">
            <w:rPr>
              <w:rFonts w:ascii="Graphik Extralight" w:hAnsi="Graphik Extralight"/>
              <w:bCs/>
              <w:noProof/>
              <w:sz w:val="14"/>
              <w:szCs w:val="14"/>
            </w:rPr>
            <w:t>1</w:t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fldChar w:fldCharType="end"/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t xml:space="preserve"> de </w:t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fldChar w:fldCharType="begin"/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instrText>NUMPAGES  \* Arabic  \* MERGEFORMAT</w:instrText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fldChar w:fldCharType="separate"/>
          </w:r>
          <w:r w:rsidR="001E154C">
            <w:rPr>
              <w:rFonts w:ascii="Graphik Extralight" w:hAnsi="Graphik Extralight"/>
              <w:bCs/>
              <w:noProof/>
              <w:sz w:val="14"/>
              <w:szCs w:val="14"/>
            </w:rPr>
            <w:t>1</w:t>
          </w:r>
          <w:r w:rsidRPr="001E154C">
            <w:rPr>
              <w:rFonts w:ascii="Graphik Extralight" w:hAnsi="Graphik Extralight"/>
              <w:bCs/>
              <w:sz w:val="14"/>
              <w:szCs w:val="14"/>
            </w:rPr>
            <w:fldChar w:fldCharType="end"/>
          </w:r>
        </w:p>
      </w:tc>
      <w:tc>
        <w:tcPr>
          <w:tcW w:w="458" w:type="dxa"/>
          <w:gridSpan w:val="3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sz w:val="14"/>
              <w:szCs w:val="14"/>
            </w:rPr>
          </w:pPr>
        </w:p>
      </w:tc>
    </w:tr>
    <w:tr w:rsidR="00DB4E0F" w:rsidRPr="001E154C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1E154C" w:rsidRDefault="001E154C" w:rsidP="00DB4E0F">
          <w:pPr>
            <w:jc w:val="center"/>
            <w:rPr>
              <w:rFonts w:ascii="Graphik Extralight" w:hAnsi="Graphik Extralight"/>
              <w:sz w:val="14"/>
              <w:szCs w:val="14"/>
            </w:rPr>
          </w:pPr>
          <w:r>
            <w:rPr>
              <w:rFonts w:ascii="Graphik Extralight" w:hAnsi="Graphik Extralight"/>
              <w:bCs/>
              <w:sz w:val="14"/>
              <w:szCs w:val="14"/>
            </w:rPr>
            <w:t>ISO 45001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1E154C" w:rsidRDefault="001E154C" w:rsidP="00DB4E0F">
          <w:pPr>
            <w:jc w:val="center"/>
            <w:rPr>
              <w:rFonts w:ascii="Graphik Extralight" w:hAnsi="Graphik Extralight"/>
              <w:bCs/>
              <w:sz w:val="14"/>
              <w:szCs w:val="14"/>
            </w:rPr>
          </w:pPr>
          <w:r>
            <w:rPr>
              <w:rFonts w:ascii="Graphik Extralight" w:hAnsi="Graphik Extralight"/>
              <w:bCs/>
              <w:sz w:val="14"/>
              <w:szCs w:val="14"/>
            </w:rPr>
            <w:t>7.1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color w:val="000000"/>
            </w:rPr>
          </w:pPr>
        </w:p>
      </w:tc>
      <w:tc>
        <w:tcPr>
          <w:tcW w:w="2680" w:type="dxa"/>
          <w:gridSpan w:val="3"/>
          <w:vMerge/>
          <w:shd w:val="clear" w:color="auto" w:fill="auto"/>
          <w:noWrap/>
          <w:vAlign w:val="bottom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458" w:type="dxa"/>
          <w:gridSpan w:val="3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</w:rPr>
          </w:pPr>
        </w:p>
      </w:tc>
    </w:tr>
    <w:tr w:rsidR="00DB4E0F" w:rsidRPr="001E154C" w:rsidTr="00D24C77">
      <w:trPr>
        <w:trHeight w:val="135"/>
        <w:jc w:val="center"/>
      </w:trPr>
      <w:tc>
        <w:tcPr>
          <w:tcW w:w="313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1E154C" w:rsidRDefault="00DB4E0F" w:rsidP="00DB4E0F">
          <w:pPr>
            <w:rPr>
              <w:rFonts w:ascii="Graphik Extralight" w:hAnsi="Graphik Extralight"/>
              <w:color w:val="000000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1418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4497" w:type="dxa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color w:val="000000"/>
              <w:sz w:val="8"/>
              <w:szCs w:val="8"/>
            </w:rPr>
          </w:pPr>
        </w:p>
      </w:tc>
      <w:tc>
        <w:tcPr>
          <w:tcW w:w="2680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</w:rPr>
          </w:pPr>
        </w:p>
      </w:tc>
      <w:tc>
        <w:tcPr>
          <w:tcW w:w="458" w:type="dxa"/>
          <w:gridSpan w:val="3"/>
          <w:tcBorders>
            <w:bottom w:val="single" w:sz="4" w:space="0" w:color="632423" w:themeColor="accent2" w:themeShade="80"/>
          </w:tcBorders>
        </w:tcPr>
        <w:p w:rsidR="00DB4E0F" w:rsidRPr="001E154C" w:rsidRDefault="00DB4E0F" w:rsidP="00DB4E0F">
          <w:pPr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</w:rPr>
          </w:pPr>
        </w:p>
      </w:tc>
    </w:tr>
  </w:tbl>
  <w:p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4"/>
    <w:rsid w:val="00030E8F"/>
    <w:rsid w:val="00035C45"/>
    <w:rsid w:val="00074F71"/>
    <w:rsid w:val="00080B5E"/>
    <w:rsid w:val="00080F06"/>
    <w:rsid w:val="000924BC"/>
    <w:rsid w:val="000A15C2"/>
    <w:rsid w:val="001133D4"/>
    <w:rsid w:val="00145C4B"/>
    <w:rsid w:val="00145E64"/>
    <w:rsid w:val="001528FD"/>
    <w:rsid w:val="001615B9"/>
    <w:rsid w:val="001E154C"/>
    <w:rsid w:val="001E4240"/>
    <w:rsid w:val="001F0828"/>
    <w:rsid w:val="001F7DAA"/>
    <w:rsid w:val="00202FCA"/>
    <w:rsid w:val="00206D64"/>
    <w:rsid w:val="00221E18"/>
    <w:rsid w:val="0025741C"/>
    <w:rsid w:val="00270DDB"/>
    <w:rsid w:val="00293638"/>
    <w:rsid w:val="002B185C"/>
    <w:rsid w:val="002E0F6E"/>
    <w:rsid w:val="0030462F"/>
    <w:rsid w:val="00317777"/>
    <w:rsid w:val="00334E41"/>
    <w:rsid w:val="00361D48"/>
    <w:rsid w:val="003E76B1"/>
    <w:rsid w:val="003F7BA5"/>
    <w:rsid w:val="00421C52"/>
    <w:rsid w:val="004440B9"/>
    <w:rsid w:val="00447723"/>
    <w:rsid w:val="00475543"/>
    <w:rsid w:val="004B4EAD"/>
    <w:rsid w:val="004C3070"/>
    <w:rsid w:val="004D1C73"/>
    <w:rsid w:val="004D574A"/>
    <w:rsid w:val="004F6F91"/>
    <w:rsid w:val="0052744C"/>
    <w:rsid w:val="005B25DA"/>
    <w:rsid w:val="005E0EF2"/>
    <w:rsid w:val="0061116D"/>
    <w:rsid w:val="00631C53"/>
    <w:rsid w:val="00632AED"/>
    <w:rsid w:val="006627AF"/>
    <w:rsid w:val="006D4B5A"/>
    <w:rsid w:val="007228E0"/>
    <w:rsid w:val="00763EDF"/>
    <w:rsid w:val="0077517D"/>
    <w:rsid w:val="007941BE"/>
    <w:rsid w:val="007A7DDF"/>
    <w:rsid w:val="007D5ADB"/>
    <w:rsid w:val="007E4020"/>
    <w:rsid w:val="007E5EA5"/>
    <w:rsid w:val="00801BC5"/>
    <w:rsid w:val="0083097A"/>
    <w:rsid w:val="008A4836"/>
    <w:rsid w:val="008B4012"/>
    <w:rsid w:val="008B6914"/>
    <w:rsid w:val="008C493B"/>
    <w:rsid w:val="008E094C"/>
    <w:rsid w:val="008E468E"/>
    <w:rsid w:val="009A3D80"/>
    <w:rsid w:val="009D43E8"/>
    <w:rsid w:val="00A15709"/>
    <w:rsid w:val="00A223D5"/>
    <w:rsid w:val="00A34B51"/>
    <w:rsid w:val="00A66943"/>
    <w:rsid w:val="00A803A7"/>
    <w:rsid w:val="00A96C71"/>
    <w:rsid w:val="00AB4416"/>
    <w:rsid w:val="00AC6B28"/>
    <w:rsid w:val="00AE1AE1"/>
    <w:rsid w:val="00AF517C"/>
    <w:rsid w:val="00B533CD"/>
    <w:rsid w:val="00BD59D1"/>
    <w:rsid w:val="00BE0CDA"/>
    <w:rsid w:val="00BE289E"/>
    <w:rsid w:val="00BE4871"/>
    <w:rsid w:val="00BF0CE3"/>
    <w:rsid w:val="00C20193"/>
    <w:rsid w:val="00C30369"/>
    <w:rsid w:val="00C70B19"/>
    <w:rsid w:val="00C76AFB"/>
    <w:rsid w:val="00C92309"/>
    <w:rsid w:val="00CA5766"/>
    <w:rsid w:val="00CD553C"/>
    <w:rsid w:val="00CE5D0B"/>
    <w:rsid w:val="00CF4718"/>
    <w:rsid w:val="00D24C77"/>
    <w:rsid w:val="00D25418"/>
    <w:rsid w:val="00D254F4"/>
    <w:rsid w:val="00D93FB5"/>
    <w:rsid w:val="00DA1FCD"/>
    <w:rsid w:val="00DA6BA4"/>
    <w:rsid w:val="00DB4E0F"/>
    <w:rsid w:val="00E15461"/>
    <w:rsid w:val="00E20ADB"/>
    <w:rsid w:val="00E4263D"/>
    <w:rsid w:val="00E45BFA"/>
    <w:rsid w:val="00E506D6"/>
    <w:rsid w:val="00E657E6"/>
    <w:rsid w:val="00E97556"/>
    <w:rsid w:val="00EC362E"/>
    <w:rsid w:val="00EC79AE"/>
    <w:rsid w:val="00EE0530"/>
    <w:rsid w:val="00EF2680"/>
    <w:rsid w:val="00F3701E"/>
    <w:rsid w:val="00F548B4"/>
    <w:rsid w:val="00F74802"/>
    <w:rsid w:val="00F92D68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1E109"/>
  <w15:docId w15:val="{2CD455D2-5984-41D5-A9ED-0F6FBB7C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548B4"/>
    <w:pPr>
      <w:keepNext/>
      <w:jc w:val="center"/>
      <w:outlineLvl w:val="4"/>
    </w:pPr>
    <w:rPr>
      <w:rFonts w:ascii="Arial" w:hAnsi="Arial"/>
      <w:b/>
      <w:color w:val="FF00FF"/>
      <w:sz w:val="22"/>
      <w:szCs w:val="20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jc w:val="both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D4D0-4051-43CB-B4E8-8F4A0000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pc4</cp:lastModifiedBy>
  <cp:revision>3</cp:revision>
  <cp:lastPrinted>2016-12-12T16:27:00Z</cp:lastPrinted>
  <dcterms:created xsi:type="dcterms:W3CDTF">2017-09-28T21:15:00Z</dcterms:created>
  <dcterms:modified xsi:type="dcterms:W3CDTF">2017-09-29T15:06:00Z</dcterms:modified>
</cp:coreProperties>
</file>