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9CCB1" w14:textId="57791B59" w:rsidR="00061249" w:rsidRPr="002633F9" w:rsidRDefault="00061249" w:rsidP="00A44C37">
      <w:pPr>
        <w:spacing w:after="0" w:line="360" w:lineRule="auto"/>
        <w:jc w:val="both"/>
        <w:rPr>
          <w:rFonts w:ascii="Graphik Extralight" w:hAnsi="Graphik Extralight" w:cs="Arial"/>
          <w:sz w:val="24"/>
          <w:szCs w:val="24"/>
        </w:rPr>
      </w:pPr>
      <w:r w:rsidRPr="002633F9">
        <w:rPr>
          <w:rFonts w:ascii="Graphik Extralight" w:hAnsi="Graphik Extralight" w:cs="Arial"/>
          <w:sz w:val="24"/>
          <w:szCs w:val="24"/>
        </w:rPr>
        <w:t xml:space="preserve">Acuerdo de Colaboración que celebran por una parte la </w:t>
      </w:r>
      <w:r w:rsidRPr="002633F9">
        <w:rPr>
          <w:rFonts w:ascii="Graphik Extralight" w:hAnsi="Graphik Extralight" w:cs="Arial"/>
          <w:b/>
          <w:sz w:val="24"/>
          <w:szCs w:val="24"/>
        </w:rPr>
        <w:t>Universidad Politécnica de Tulancingo</w:t>
      </w:r>
      <w:r w:rsidRPr="002633F9">
        <w:rPr>
          <w:rFonts w:ascii="Graphik Extralight" w:hAnsi="Graphik Extralight" w:cs="Arial"/>
          <w:sz w:val="24"/>
          <w:szCs w:val="24"/>
        </w:rPr>
        <w:t xml:space="preserve"> a quien en lo sucesivo se le denominara el </w:t>
      </w:r>
      <w:r w:rsidRPr="002633F9">
        <w:rPr>
          <w:rFonts w:ascii="Graphik Extralight" w:hAnsi="Graphik Extralight" w:cs="Arial"/>
          <w:b/>
          <w:sz w:val="24"/>
          <w:szCs w:val="24"/>
        </w:rPr>
        <w:t>“UPT”</w:t>
      </w:r>
      <w:r w:rsidRPr="002633F9">
        <w:rPr>
          <w:rFonts w:ascii="Graphik Extralight" w:hAnsi="Graphik Extralight" w:cs="Arial"/>
          <w:sz w:val="24"/>
          <w:szCs w:val="24"/>
        </w:rPr>
        <w:t xml:space="preserve"> Representado en este acto por el Rector</w:t>
      </w:r>
      <w:r w:rsidR="002633F9">
        <w:rPr>
          <w:rFonts w:ascii="Graphik Extralight" w:hAnsi="Graphik Extralight" w:cs="Arial"/>
          <w:sz w:val="24"/>
          <w:szCs w:val="24"/>
        </w:rPr>
        <w:t>/a</w:t>
      </w:r>
      <w:r w:rsidRPr="002633F9">
        <w:rPr>
          <w:rFonts w:ascii="Graphik Extralight" w:hAnsi="Graphik Extralight" w:cs="Arial"/>
          <w:sz w:val="24"/>
          <w:szCs w:val="24"/>
        </w:rPr>
        <w:t xml:space="preserve"> </w:t>
      </w:r>
      <w:r w:rsidR="002633F9">
        <w:rPr>
          <w:rFonts w:ascii="Graphik Extralight" w:hAnsi="Graphik Extralight" w:cs="Arial"/>
          <w:sz w:val="24"/>
          <w:szCs w:val="24"/>
        </w:rPr>
        <w:t>-----------------------</w:t>
      </w:r>
      <w:r w:rsidRPr="002633F9">
        <w:rPr>
          <w:rFonts w:ascii="Graphik Extralight" w:hAnsi="Graphik Extralight" w:cs="Arial"/>
          <w:sz w:val="24"/>
          <w:szCs w:val="24"/>
        </w:rPr>
        <w:t>, y por ____________________________, quien en lo sucesivo se le denominará</w:t>
      </w:r>
      <w:r w:rsidRPr="002633F9">
        <w:rPr>
          <w:rFonts w:ascii="Graphik Extralight" w:hAnsi="Graphik Extralight" w:cs="Arial"/>
          <w:b/>
          <w:sz w:val="24"/>
          <w:szCs w:val="24"/>
        </w:rPr>
        <w:t xml:space="preserve"> “Empresa recicladora</w:t>
      </w:r>
      <w:r w:rsidRPr="002633F9">
        <w:rPr>
          <w:rFonts w:ascii="Graphik Extralight" w:hAnsi="Graphik Extralight" w:cs="Arial"/>
          <w:sz w:val="24"/>
          <w:szCs w:val="24"/>
        </w:rPr>
        <w:t>”, al tenor de los antecedentes, declaraciones y acuerdos siguientes:</w:t>
      </w:r>
    </w:p>
    <w:p w14:paraId="4FD00775" w14:textId="77777777" w:rsidR="00061249" w:rsidRPr="002633F9" w:rsidRDefault="00061249" w:rsidP="00A44C37">
      <w:pPr>
        <w:spacing w:after="0" w:line="360" w:lineRule="auto"/>
        <w:jc w:val="center"/>
        <w:rPr>
          <w:rFonts w:ascii="Graphik Extralight" w:hAnsi="Graphik Extralight" w:cs="Arial"/>
          <w:b/>
          <w:sz w:val="24"/>
          <w:szCs w:val="24"/>
        </w:rPr>
      </w:pPr>
      <w:r w:rsidRPr="002633F9">
        <w:rPr>
          <w:rFonts w:ascii="Graphik Extralight" w:hAnsi="Graphik Extralight" w:cs="Arial"/>
          <w:b/>
          <w:sz w:val="24"/>
          <w:szCs w:val="24"/>
        </w:rPr>
        <w:t>ANTECEDENTES</w:t>
      </w:r>
    </w:p>
    <w:p w14:paraId="1C16BF2B" w14:textId="384B979F" w:rsidR="00310B30" w:rsidRPr="002633F9" w:rsidRDefault="00061249" w:rsidP="00A44C37">
      <w:pPr>
        <w:pStyle w:val="Default"/>
        <w:spacing w:line="360" w:lineRule="auto"/>
        <w:jc w:val="both"/>
        <w:rPr>
          <w:rFonts w:ascii="Graphik Extralight" w:hAnsi="Graphik Extralight" w:cs="Arial"/>
        </w:rPr>
      </w:pPr>
      <w:r w:rsidRPr="002633F9">
        <w:rPr>
          <w:rFonts w:ascii="Graphik Extralight" w:hAnsi="Graphik Extralight" w:cs="Arial"/>
        </w:rPr>
        <w:t xml:space="preserve">Que de acuerdo al Programa Ambiental de la UPT, se requiere darle un tratamiento o disposición final eficiente a los residuos generados dentro de las instalaciones de las mismas y que acuerdo a </w:t>
      </w:r>
      <w:r w:rsidR="00310B30" w:rsidRPr="002633F9">
        <w:rPr>
          <w:rFonts w:ascii="Graphik Extralight" w:hAnsi="Graphik Extralight" w:cs="Arial"/>
        </w:rPr>
        <w:t xml:space="preserve"> </w:t>
      </w:r>
      <w:r w:rsidR="00310B30" w:rsidRPr="002633F9">
        <w:rPr>
          <w:rFonts w:ascii="Graphik Extralight" w:hAnsi="Graphik Extralight"/>
        </w:rPr>
        <w:t xml:space="preserve"> </w:t>
      </w:r>
      <w:r w:rsidR="00310B30" w:rsidRPr="002633F9">
        <w:rPr>
          <w:rFonts w:ascii="Graphik Extralight" w:hAnsi="Graphik Extralight" w:cs="Arial"/>
        </w:rPr>
        <w:t>Ley General para la Prevención y Gestión Integral de los Residuos, Ley de Prevención y Gestión Integral de Residuos del Estado de Hidalgo, se acuerda hacer las siguientes:</w:t>
      </w:r>
    </w:p>
    <w:p w14:paraId="7CA74694" w14:textId="77777777" w:rsidR="00310B30" w:rsidRPr="002633F9" w:rsidRDefault="00310B30" w:rsidP="00A44C37">
      <w:pPr>
        <w:pStyle w:val="Default"/>
        <w:spacing w:line="360" w:lineRule="auto"/>
        <w:jc w:val="both"/>
        <w:rPr>
          <w:rFonts w:ascii="Graphik Extralight" w:hAnsi="Graphik Extralight" w:cs="Arial"/>
        </w:rPr>
      </w:pPr>
    </w:p>
    <w:p w14:paraId="7D13B05E" w14:textId="77777777" w:rsidR="00061249" w:rsidRPr="002633F9" w:rsidRDefault="00061249" w:rsidP="00A44C37">
      <w:pPr>
        <w:spacing w:after="0" w:line="360" w:lineRule="auto"/>
        <w:jc w:val="center"/>
        <w:rPr>
          <w:rFonts w:ascii="Graphik Extralight" w:hAnsi="Graphik Extralight" w:cs="Arial"/>
          <w:b/>
          <w:sz w:val="24"/>
          <w:szCs w:val="24"/>
        </w:rPr>
      </w:pPr>
      <w:r w:rsidRPr="002633F9">
        <w:rPr>
          <w:rFonts w:ascii="Graphik Extralight" w:hAnsi="Graphik Extralight" w:cs="Arial"/>
          <w:b/>
          <w:sz w:val="24"/>
          <w:szCs w:val="24"/>
        </w:rPr>
        <w:t>DECLARACIONES</w:t>
      </w:r>
    </w:p>
    <w:p w14:paraId="24F0BAEC" w14:textId="156EFCCF" w:rsidR="00061249" w:rsidRPr="002633F9" w:rsidRDefault="00310B30" w:rsidP="00A44C37">
      <w:pPr>
        <w:spacing w:after="0" w:line="360" w:lineRule="auto"/>
        <w:ind w:left="57" w:right="57"/>
        <w:jc w:val="both"/>
        <w:rPr>
          <w:rFonts w:ascii="Graphik Extralight" w:hAnsi="Graphik Extralight" w:cs="Arial"/>
          <w:b/>
          <w:sz w:val="24"/>
          <w:szCs w:val="24"/>
        </w:rPr>
      </w:pPr>
      <w:r w:rsidRPr="002633F9">
        <w:rPr>
          <w:rFonts w:ascii="Graphik Extralight" w:hAnsi="Graphik Extralight" w:cs="Arial"/>
          <w:b/>
          <w:sz w:val="24"/>
          <w:szCs w:val="24"/>
        </w:rPr>
        <w:t>LA</w:t>
      </w:r>
      <w:r w:rsidR="00061249" w:rsidRPr="002633F9">
        <w:rPr>
          <w:rFonts w:ascii="Graphik Extralight" w:hAnsi="Graphik Extralight" w:cs="Arial"/>
          <w:b/>
          <w:sz w:val="24"/>
          <w:szCs w:val="24"/>
        </w:rPr>
        <w:t xml:space="preserve"> “UPT” DECLARA:</w:t>
      </w:r>
    </w:p>
    <w:p w14:paraId="73D8B94E" w14:textId="054760AB" w:rsidR="00E427D2" w:rsidRPr="002633F9" w:rsidRDefault="00E427D2" w:rsidP="00A44C37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Graphik Extralight" w:hAnsi="Graphik Extralight" w:cs="Arial"/>
          <w:color w:val="000000"/>
          <w:sz w:val="24"/>
          <w:szCs w:val="24"/>
        </w:rPr>
      </w:pPr>
      <w:r w:rsidRPr="002633F9">
        <w:rPr>
          <w:rFonts w:ascii="Graphik Extralight" w:hAnsi="Graphik Extralight" w:cs="Arial"/>
          <w:color w:val="000000"/>
          <w:sz w:val="24"/>
          <w:szCs w:val="24"/>
        </w:rPr>
        <w:t xml:space="preserve">1. Que la Universidad Politécnica de Tulancingo, es un Organismo Público Descentralizado de la Administración Pública Estatal dotado de personalidad jurídica y patrimonio propios, sectorizada a la Secretaria de Educación Pública del Estado de Hidalgo, de conformidad con lo establecido en su Decreto de Creación, publicado en el Periódico Oficial del Gobierno del Estado de Hidalgo, el 2 de diciembre de 2002 y reformado y publicado por el mismo órgano informativo el 21 de agosto de 2006. </w:t>
      </w:r>
    </w:p>
    <w:p w14:paraId="5C49D461" w14:textId="7A62203D" w:rsidR="00E427D2" w:rsidRPr="002633F9" w:rsidRDefault="00E427D2" w:rsidP="00A44C3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raphik Extralight" w:hAnsi="Graphik Extralight" w:cs="Arial"/>
          <w:color w:val="000000"/>
          <w:sz w:val="24"/>
          <w:szCs w:val="24"/>
        </w:rPr>
      </w:pPr>
      <w:r w:rsidRPr="002633F9">
        <w:rPr>
          <w:rFonts w:ascii="Graphik Extralight" w:hAnsi="Graphik Extralight" w:cs="Arial"/>
          <w:color w:val="000000"/>
          <w:sz w:val="24"/>
          <w:szCs w:val="24"/>
        </w:rPr>
        <w:t xml:space="preserve">Que de acuerdo a su Decreto de Creación, tiene los siguientes fines: I.- Impartir educación superior en los niveles de licenciatura, especialización tecnológica y otros estudios de posgrado, así como cursos de actualización en sus diversas modalidades, para preparar profesionales con una sólida formación científica, tecnológica y en valores cívicos y éticos conscientes del contexto Nacional en lo económico, político y social; II.- Llevar a cabo investigación aplicada y desarrollo tecnológico, pertinentes para el desarrollo económico y social de la Región, del Estado y de la Nación; III.- Difundir el conocimiento y la cultura a través de la extensión universitaria y la formación a lo largo de toda la vida; IV.- Prestar servicios tecnológicos y de asesoría, que contribuyan a mejorar el desempeño de las empresas y otras organizaciones de la región y del Estado principalmente; V.- Impartir programas de educación </w:t>
      </w:r>
      <w:r w:rsidRPr="002633F9">
        <w:rPr>
          <w:rFonts w:ascii="Graphik Extralight" w:hAnsi="Graphik Extralight" w:cs="Arial"/>
          <w:color w:val="000000"/>
          <w:sz w:val="24"/>
          <w:szCs w:val="24"/>
        </w:rPr>
        <w:lastRenderedPageBreak/>
        <w:t xml:space="preserve">continua con orientación a la capacitación para el trabajo y el fomento de la cultura tecnológica en la región, en el Estado y en el País. </w:t>
      </w:r>
    </w:p>
    <w:p w14:paraId="6291FADD" w14:textId="58C4BC97" w:rsidR="00E427D2" w:rsidRPr="002633F9" w:rsidRDefault="00E427D2" w:rsidP="00A44C37">
      <w:pPr>
        <w:pStyle w:val="Prrafodelista"/>
        <w:numPr>
          <w:ilvl w:val="0"/>
          <w:numId w:val="14"/>
        </w:numPr>
        <w:spacing w:after="0" w:line="360" w:lineRule="auto"/>
        <w:ind w:left="0" w:right="57" w:firstLine="0"/>
        <w:jc w:val="both"/>
        <w:rPr>
          <w:rFonts w:ascii="Graphik Extralight" w:hAnsi="Graphik Extralight" w:cs="Arial"/>
          <w:color w:val="000000"/>
          <w:sz w:val="24"/>
          <w:szCs w:val="24"/>
        </w:rPr>
      </w:pPr>
      <w:r w:rsidRPr="002633F9">
        <w:rPr>
          <w:rFonts w:ascii="Graphik Extralight" w:hAnsi="Graphik Extralight" w:cs="Arial"/>
          <w:color w:val="000000"/>
          <w:sz w:val="24"/>
          <w:szCs w:val="24"/>
        </w:rPr>
        <w:t>Que el Mtro. Gerardo Téllez Reyes, en su carácter de Rector, cuenta con facultades suficientes para suscribir el presente instrumento, en términos de lo señalado en los artículos 25° y 28° de su Decreto de Creación.</w:t>
      </w:r>
    </w:p>
    <w:p w14:paraId="1551EA7F" w14:textId="77777777" w:rsidR="00E427D2" w:rsidRPr="002633F9" w:rsidRDefault="00E427D2" w:rsidP="00A44C37">
      <w:pPr>
        <w:spacing w:after="0" w:line="360" w:lineRule="auto"/>
        <w:ind w:left="57" w:right="57"/>
        <w:jc w:val="both"/>
        <w:rPr>
          <w:rFonts w:ascii="Graphik Extralight" w:hAnsi="Graphik Extralight" w:cs="Arial"/>
          <w:b/>
          <w:sz w:val="24"/>
          <w:szCs w:val="24"/>
        </w:rPr>
      </w:pPr>
    </w:p>
    <w:p w14:paraId="4DE4619B" w14:textId="54401685" w:rsidR="00061249" w:rsidRPr="002633F9" w:rsidRDefault="00E427D2" w:rsidP="00A44C37">
      <w:pPr>
        <w:spacing w:after="0" w:line="360" w:lineRule="auto"/>
        <w:ind w:left="57" w:right="57"/>
        <w:jc w:val="both"/>
        <w:rPr>
          <w:rFonts w:ascii="Graphik Extralight" w:hAnsi="Graphik Extralight"/>
          <w:b/>
          <w:sz w:val="24"/>
          <w:szCs w:val="24"/>
        </w:rPr>
      </w:pPr>
      <w:r w:rsidRPr="002633F9">
        <w:rPr>
          <w:rFonts w:ascii="Graphik Extralight" w:hAnsi="Graphik Extralight" w:cs="Arial"/>
          <w:b/>
          <w:sz w:val="24"/>
          <w:szCs w:val="24"/>
        </w:rPr>
        <w:t xml:space="preserve">LA </w:t>
      </w:r>
      <w:r w:rsidR="00061249" w:rsidRPr="002633F9">
        <w:rPr>
          <w:rFonts w:ascii="Graphik Extralight" w:hAnsi="Graphik Extralight" w:cs="Arial"/>
          <w:b/>
          <w:sz w:val="24"/>
          <w:szCs w:val="24"/>
        </w:rPr>
        <w:t>“EMPRESA RECICLADORA</w:t>
      </w:r>
      <w:r w:rsidR="00061249" w:rsidRPr="002633F9">
        <w:rPr>
          <w:rFonts w:ascii="Graphik Extralight" w:hAnsi="Graphik Extralight" w:cs="Arial"/>
          <w:sz w:val="24"/>
          <w:szCs w:val="24"/>
        </w:rPr>
        <w:t xml:space="preserve">” </w:t>
      </w:r>
      <w:r w:rsidR="00061249" w:rsidRPr="002633F9">
        <w:rPr>
          <w:rFonts w:ascii="Graphik Extralight" w:hAnsi="Graphik Extralight" w:cs="Arial"/>
          <w:b/>
          <w:sz w:val="24"/>
          <w:szCs w:val="24"/>
        </w:rPr>
        <w:t>DECLARA:</w:t>
      </w:r>
    </w:p>
    <w:p w14:paraId="76240430" w14:textId="77777777" w:rsidR="00061249" w:rsidRPr="002633F9" w:rsidRDefault="00061249" w:rsidP="00A44C37">
      <w:pPr>
        <w:spacing w:after="0" w:line="360" w:lineRule="auto"/>
        <w:jc w:val="both"/>
        <w:rPr>
          <w:rFonts w:ascii="Graphik Extralight" w:hAnsi="Graphik Extralight" w:cs="Arial"/>
          <w:sz w:val="24"/>
          <w:szCs w:val="24"/>
        </w:rPr>
      </w:pPr>
      <w:r w:rsidRPr="002633F9">
        <w:rPr>
          <w:rFonts w:ascii="Graphik Extralight" w:hAnsi="Graphik Extralight" w:cs="Arial"/>
          <w:sz w:val="24"/>
          <w:szCs w:val="24"/>
        </w:rPr>
        <w:t>1. Que ubica su domicilio en _____________________________________.</w:t>
      </w:r>
    </w:p>
    <w:p w14:paraId="2BFDC4C7" w14:textId="26690D55" w:rsidR="00061249" w:rsidRPr="002633F9" w:rsidRDefault="00E427D2" w:rsidP="00A44C37">
      <w:pPr>
        <w:spacing w:after="0" w:line="360" w:lineRule="auto"/>
        <w:jc w:val="both"/>
        <w:rPr>
          <w:rFonts w:ascii="Graphik Extralight" w:hAnsi="Graphik Extralight" w:cs="Arial"/>
          <w:sz w:val="24"/>
          <w:szCs w:val="24"/>
        </w:rPr>
      </w:pPr>
      <w:r w:rsidRPr="002633F9">
        <w:rPr>
          <w:rFonts w:ascii="Graphik Extralight" w:hAnsi="Graphik Extralight" w:cs="Arial"/>
          <w:sz w:val="24"/>
          <w:szCs w:val="24"/>
        </w:rPr>
        <w:t>2. Que como empresa</w:t>
      </w:r>
      <w:r w:rsidR="00061249" w:rsidRPr="002633F9">
        <w:rPr>
          <w:rFonts w:ascii="Graphik Extralight" w:hAnsi="Graphik Extralight" w:cs="Arial"/>
          <w:sz w:val="24"/>
          <w:szCs w:val="24"/>
        </w:rPr>
        <w:t xml:space="preserve"> particular, estableció una actividad de reciclaje en la que utiliza los residuos urbanos, como metal, papel y cartón, plástico de código </w:t>
      </w:r>
      <w:r w:rsidR="00061249" w:rsidRPr="002633F9">
        <w:rPr>
          <w:rFonts w:ascii="Graphik Extralight" w:hAnsi="Graphik Extralight" w:cs="Arial"/>
          <w:color w:val="FF0000"/>
          <w:sz w:val="24"/>
          <w:szCs w:val="24"/>
        </w:rPr>
        <w:t>de 1 al 5, con valor agr</w:t>
      </w:r>
      <w:r w:rsidR="004E7F69" w:rsidRPr="002633F9">
        <w:rPr>
          <w:rFonts w:ascii="Graphik Extralight" w:hAnsi="Graphik Extralight" w:cs="Arial"/>
          <w:color w:val="FF0000"/>
          <w:sz w:val="24"/>
          <w:szCs w:val="24"/>
        </w:rPr>
        <w:t>egado y el  vidrio o tetrapack</w:t>
      </w:r>
      <w:r w:rsidRPr="002633F9">
        <w:rPr>
          <w:rFonts w:ascii="Graphik Extralight" w:hAnsi="Graphik Extralight" w:cs="Arial"/>
          <w:sz w:val="24"/>
          <w:szCs w:val="24"/>
        </w:rPr>
        <w:t>, para lo que de</w:t>
      </w:r>
      <w:r w:rsidR="00061249" w:rsidRPr="002633F9">
        <w:rPr>
          <w:rFonts w:ascii="Graphik Extralight" w:hAnsi="Graphik Extralight" w:cs="Arial"/>
          <w:sz w:val="24"/>
          <w:szCs w:val="24"/>
        </w:rPr>
        <w:t xml:space="preserve"> una disposición final eficiente de acuerdo al permiso otorga el H. Ayuntamiento </w:t>
      </w:r>
      <w:r w:rsidRPr="002633F9">
        <w:rPr>
          <w:rFonts w:ascii="Graphik Extralight" w:hAnsi="Graphik Extralight" w:cs="Arial"/>
          <w:sz w:val="24"/>
          <w:szCs w:val="24"/>
        </w:rPr>
        <w:t>de …….</w:t>
      </w:r>
      <w:r w:rsidR="00061249" w:rsidRPr="002633F9">
        <w:rPr>
          <w:rFonts w:ascii="Graphik Extralight" w:hAnsi="Graphik Extralight" w:cs="Arial"/>
          <w:sz w:val="24"/>
          <w:szCs w:val="24"/>
        </w:rPr>
        <w:t xml:space="preserve"> </w:t>
      </w:r>
    </w:p>
    <w:p w14:paraId="4172D14C" w14:textId="77777777" w:rsidR="00061249" w:rsidRPr="002633F9" w:rsidRDefault="00061249" w:rsidP="00A44C37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Graphik Extralight" w:hAnsi="Graphik Extralight" w:cs="Arial"/>
          <w:sz w:val="24"/>
          <w:szCs w:val="24"/>
        </w:rPr>
      </w:pPr>
      <w:r w:rsidRPr="002633F9">
        <w:rPr>
          <w:rFonts w:ascii="Graphik Extralight" w:hAnsi="Graphik Extralight" w:cs="Arial"/>
          <w:sz w:val="24"/>
          <w:szCs w:val="24"/>
        </w:rPr>
        <w:t xml:space="preserve">Que fue constituida de acuerdo al acta notarial o documento de creación…conforme..  expedida por…etc. </w:t>
      </w:r>
    </w:p>
    <w:p w14:paraId="2167BB38" w14:textId="7D00FF69" w:rsidR="00061249" w:rsidRPr="002633F9" w:rsidRDefault="00061249" w:rsidP="00A44C37">
      <w:pPr>
        <w:spacing w:after="0" w:line="360" w:lineRule="auto"/>
        <w:jc w:val="both"/>
        <w:rPr>
          <w:rFonts w:ascii="Graphik Extralight" w:hAnsi="Graphik Extralight" w:cs="Arial"/>
          <w:sz w:val="24"/>
          <w:szCs w:val="24"/>
        </w:rPr>
      </w:pPr>
      <w:r w:rsidRPr="002633F9">
        <w:rPr>
          <w:rFonts w:ascii="Graphik Extralight" w:hAnsi="Graphik Extralight" w:cs="Arial"/>
          <w:sz w:val="24"/>
          <w:szCs w:val="24"/>
        </w:rPr>
        <w:t xml:space="preserve">4. Es voluntad de </w:t>
      </w:r>
      <w:r w:rsidR="00E427D2" w:rsidRPr="002633F9">
        <w:rPr>
          <w:rFonts w:ascii="Graphik Extralight" w:hAnsi="Graphik Extralight" w:cs="Arial"/>
          <w:sz w:val="24"/>
          <w:szCs w:val="24"/>
        </w:rPr>
        <w:t>la “UPT</w:t>
      </w:r>
      <w:r w:rsidRPr="002633F9">
        <w:rPr>
          <w:rFonts w:ascii="Graphik Extralight" w:hAnsi="Graphik Extralight" w:cs="Arial"/>
          <w:sz w:val="24"/>
          <w:szCs w:val="24"/>
        </w:rPr>
        <w:t>” y “EMPRESA RECICLADORA”, celebrar el presente acuerdo específico de conformidad con las siguientes cláusulas:</w:t>
      </w:r>
    </w:p>
    <w:p w14:paraId="23862432" w14:textId="77777777" w:rsidR="00061249" w:rsidRPr="002633F9" w:rsidRDefault="00061249" w:rsidP="00A44C37">
      <w:pPr>
        <w:spacing w:after="0" w:line="360" w:lineRule="auto"/>
        <w:rPr>
          <w:rFonts w:ascii="Graphik Extralight" w:hAnsi="Graphik Extralight" w:cs="Arial"/>
          <w:b/>
          <w:sz w:val="24"/>
          <w:szCs w:val="24"/>
        </w:rPr>
      </w:pPr>
    </w:p>
    <w:p w14:paraId="6C274543" w14:textId="77777777" w:rsidR="00061249" w:rsidRPr="002633F9" w:rsidRDefault="00061249" w:rsidP="00A44C37">
      <w:pPr>
        <w:spacing w:after="0" w:line="360" w:lineRule="auto"/>
        <w:jc w:val="center"/>
        <w:rPr>
          <w:rFonts w:ascii="Graphik Extralight" w:hAnsi="Graphik Extralight" w:cs="Arial"/>
          <w:b/>
          <w:sz w:val="24"/>
          <w:szCs w:val="24"/>
        </w:rPr>
      </w:pPr>
      <w:r w:rsidRPr="002633F9">
        <w:rPr>
          <w:rFonts w:ascii="Graphik Extralight" w:hAnsi="Graphik Extralight" w:cs="Arial"/>
          <w:b/>
          <w:sz w:val="24"/>
          <w:szCs w:val="24"/>
        </w:rPr>
        <w:t>CLÁUSULAS</w:t>
      </w:r>
    </w:p>
    <w:p w14:paraId="11522C34" w14:textId="77777777" w:rsidR="00A44C37" w:rsidRPr="002633F9" w:rsidRDefault="00A44C37" w:rsidP="00A44C37">
      <w:pPr>
        <w:spacing w:after="0" w:line="360" w:lineRule="auto"/>
        <w:jc w:val="center"/>
        <w:rPr>
          <w:rFonts w:ascii="Graphik Extralight" w:hAnsi="Graphik Extralight" w:cs="Arial"/>
          <w:b/>
          <w:sz w:val="24"/>
          <w:szCs w:val="24"/>
        </w:rPr>
      </w:pPr>
    </w:p>
    <w:p w14:paraId="41103D43" w14:textId="77777777" w:rsidR="00061249" w:rsidRPr="002633F9" w:rsidRDefault="00061249" w:rsidP="00A44C37">
      <w:pPr>
        <w:spacing w:after="0" w:line="360" w:lineRule="auto"/>
        <w:jc w:val="both"/>
        <w:rPr>
          <w:rFonts w:ascii="Graphik Extralight" w:hAnsi="Graphik Extralight" w:cs="Arial"/>
          <w:sz w:val="24"/>
          <w:szCs w:val="24"/>
        </w:rPr>
      </w:pPr>
      <w:r w:rsidRPr="002633F9">
        <w:rPr>
          <w:rFonts w:ascii="Graphik Extralight" w:hAnsi="Graphik Extralight" w:cs="Arial"/>
          <w:sz w:val="24"/>
          <w:szCs w:val="24"/>
        </w:rPr>
        <w:t>PRIMERA.- OBJETO DEL ACUERDO ESPECÍFICO.</w:t>
      </w:r>
    </w:p>
    <w:p w14:paraId="6D0B5AA2" w14:textId="02499F35" w:rsidR="00061249" w:rsidRPr="002633F9" w:rsidRDefault="00061249" w:rsidP="00A44C37">
      <w:pPr>
        <w:spacing w:after="0" w:line="360" w:lineRule="auto"/>
        <w:jc w:val="both"/>
        <w:rPr>
          <w:rFonts w:ascii="Graphik Extralight" w:hAnsi="Graphik Extralight" w:cs="Arial"/>
          <w:sz w:val="24"/>
          <w:szCs w:val="24"/>
        </w:rPr>
      </w:pPr>
      <w:r w:rsidRPr="002633F9">
        <w:rPr>
          <w:rFonts w:ascii="Graphik Extralight" w:hAnsi="Graphik Extralight" w:cs="Arial"/>
          <w:sz w:val="24"/>
          <w:szCs w:val="24"/>
        </w:rPr>
        <w:t xml:space="preserve"> El objetivo del presente acuerdo específico es darle una disposición final a los residuos de valor agr</w:t>
      </w:r>
      <w:r w:rsidR="00E427D2" w:rsidRPr="002633F9">
        <w:rPr>
          <w:rFonts w:ascii="Graphik Extralight" w:hAnsi="Graphik Extralight" w:cs="Arial"/>
          <w:sz w:val="24"/>
          <w:szCs w:val="24"/>
        </w:rPr>
        <w:t xml:space="preserve">egado, papel y cartón, plástico, </w:t>
      </w:r>
      <w:r w:rsidRPr="002633F9">
        <w:rPr>
          <w:rFonts w:ascii="Graphik Extralight" w:hAnsi="Graphik Extralight" w:cs="Arial"/>
          <w:sz w:val="24"/>
          <w:szCs w:val="24"/>
        </w:rPr>
        <w:t>vidrio, y metal, mismos que s</w:t>
      </w:r>
      <w:r w:rsidR="00E427D2" w:rsidRPr="002633F9">
        <w:rPr>
          <w:rFonts w:ascii="Graphik Extralight" w:hAnsi="Graphik Extralight" w:cs="Arial"/>
          <w:sz w:val="24"/>
          <w:szCs w:val="24"/>
        </w:rPr>
        <w:t xml:space="preserve">erán recolectados en el área asignada por la “UPT” </w:t>
      </w:r>
      <w:r w:rsidRPr="002633F9">
        <w:rPr>
          <w:rFonts w:ascii="Graphik Extralight" w:hAnsi="Graphik Extralight" w:cs="Arial"/>
          <w:sz w:val="24"/>
          <w:szCs w:val="24"/>
        </w:rPr>
        <w:t xml:space="preserve">por parte </w:t>
      </w:r>
      <w:r w:rsidR="00E427D2" w:rsidRPr="002633F9">
        <w:rPr>
          <w:rFonts w:ascii="Graphik Extralight" w:hAnsi="Graphik Extralight" w:cs="Arial"/>
          <w:sz w:val="24"/>
          <w:szCs w:val="24"/>
        </w:rPr>
        <w:t xml:space="preserve">de la </w:t>
      </w:r>
      <w:r w:rsidRPr="002633F9">
        <w:rPr>
          <w:rFonts w:ascii="Graphik Extralight" w:hAnsi="Graphik Extralight" w:cs="Arial"/>
          <w:sz w:val="24"/>
          <w:szCs w:val="24"/>
        </w:rPr>
        <w:t>“EMPRESA RECICLADORA”, dichos residuos se utilizarán para reciclaje.</w:t>
      </w:r>
    </w:p>
    <w:p w14:paraId="21AB2C03" w14:textId="150269DB" w:rsidR="00061249" w:rsidRPr="002633F9" w:rsidRDefault="00061249" w:rsidP="00A44C37">
      <w:pPr>
        <w:spacing w:after="0" w:line="360" w:lineRule="auto"/>
        <w:jc w:val="both"/>
        <w:rPr>
          <w:rFonts w:ascii="Graphik Extralight" w:hAnsi="Graphik Extralight" w:cs="Arial"/>
          <w:sz w:val="24"/>
          <w:szCs w:val="24"/>
        </w:rPr>
      </w:pPr>
      <w:r w:rsidRPr="002633F9">
        <w:rPr>
          <w:rFonts w:ascii="Graphik Extralight" w:hAnsi="Graphik Extralight" w:cs="Arial"/>
          <w:sz w:val="24"/>
          <w:szCs w:val="24"/>
        </w:rPr>
        <w:t xml:space="preserve">SEGUNDA.- Una vez, realizado por parte de </w:t>
      </w:r>
      <w:r w:rsidR="00E427D2" w:rsidRPr="002633F9">
        <w:rPr>
          <w:rFonts w:ascii="Graphik Extralight" w:hAnsi="Graphik Extralight" w:cs="Arial"/>
          <w:sz w:val="24"/>
          <w:szCs w:val="24"/>
        </w:rPr>
        <w:t>la UPT</w:t>
      </w:r>
      <w:r w:rsidRPr="002633F9">
        <w:rPr>
          <w:rFonts w:ascii="Graphik Extralight" w:hAnsi="Graphik Extralight" w:cs="Arial"/>
          <w:sz w:val="24"/>
          <w:szCs w:val="24"/>
        </w:rPr>
        <w:t xml:space="preserve"> la subclasificación secundaria de los residuos sólidos de valor agregado, estos se trasladarán en vehículo particular perteneciente a “EMPRESA RECICLADORA”, hacia su domicilio especificado en el presente acuerdo, dicho traslado se realizará en días hábiles y horario laboral de </w:t>
      </w:r>
      <w:r w:rsidR="00E427D2" w:rsidRPr="002633F9">
        <w:rPr>
          <w:rFonts w:ascii="Graphik Extralight" w:hAnsi="Graphik Extralight" w:cs="Arial"/>
          <w:sz w:val="24"/>
          <w:szCs w:val="24"/>
        </w:rPr>
        <w:t>la UPT.</w:t>
      </w:r>
    </w:p>
    <w:p w14:paraId="413181C6" w14:textId="0D47FD5C" w:rsidR="00061249" w:rsidRPr="002633F9" w:rsidRDefault="00E427D2" w:rsidP="00A44C37">
      <w:pPr>
        <w:spacing w:after="0" w:line="360" w:lineRule="auto"/>
        <w:jc w:val="both"/>
        <w:rPr>
          <w:rFonts w:ascii="Graphik Extralight" w:hAnsi="Graphik Extralight" w:cs="Arial"/>
          <w:sz w:val="24"/>
          <w:szCs w:val="24"/>
        </w:rPr>
      </w:pPr>
      <w:r w:rsidRPr="002633F9">
        <w:rPr>
          <w:rFonts w:ascii="Graphik Extralight" w:hAnsi="Graphik Extralight" w:cs="Arial"/>
          <w:sz w:val="24"/>
          <w:szCs w:val="24"/>
        </w:rPr>
        <w:lastRenderedPageBreak/>
        <w:t>TERCERA</w:t>
      </w:r>
      <w:r w:rsidR="00061249" w:rsidRPr="002633F9">
        <w:rPr>
          <w:rFonts w:ascii="Graphik Extralight" w:hAnsi="Graphik Extralight" w:cs="Arial"/>
          <w:sz w:val="24"/>
          <w:szCs w:val="24"/>
        </w:rPr>
        <w:t xml:space="preserve">. Se compromete </w:t>
      </w:r>
      <w:r w:rsidRPr="002633F9">
        <w:rPr>
          <w:rFonts w:ascii="Graphik Extralight" w:hAnsi="Graphik Extralight" w:cs="Arial"/>
          <w:sz w:val="24"/>
          <w:szCs w:val="24"/>
        </w:rPr>
        <w:t>la “UPT”</w:t>
      </w:r>
      <w:r w:rsidR="00061249" w:rsidRPr="002633F9">
        <w:rPr>
          <w:rFonts w:ascii="Graphik Extralight" w:hAnsi="Graphik Extralight" w:cs="Arial"/>
          <w:sz w:val="24"/>
          <w:szCs w:val="24"/>
        </w:rPr>
        <w:t xml:space="preserve">  a informar si se ha rebasado las cantidades de residuos de valor agregado para incrementar la frecuencia de recolección por parte de “EMPRESA RECICLADORA”, </w:t>
      </w:r>
    </w:p>
    <w:p w14:paraId="44EBCBF0" w14:textId="41576CCC" w:rsidR="00061249" w:rsidRPr="002633F9" w:rsidRDefault="00061249" w:rsidP="00A44C37">
      <w:pPr>
        <w:spacing w:after="0" w:line="360" w:lineRule="auto"/>
        <w:jc w:val="both"/>
        <w:rPr>
          <w:rFonts w:ascii="Graphik Extralight" w:hAnsi="Graphik Extralight" w:cs="Arial"/>
          <w:sz w:val="24"/>
          <w:szCs w:val="24"/>
        </w:rPr>
      </w:pPr>
      <w:r w:rsidRPr="002633F9">
        <w:rPr>
          <w:rFonts w:ascii="Graphik Extralight" w:hAnsi="Graphik Extralight" w:cs="Arial"/>
          <w:sz w:val="24"/>
          <w:szCs w:val="24"/>
        </w:rPr>
        <w:t xml:space="preserve">Para la interpretación y cumplimiento de las presentes bases de colaboración, las partes se someten a la jurisdicción de los Tribunales Federales de la Ciudad de </w:t>
      </w:r>
      <w:r w:rsidR="00E427D2" w:rsidRPr="002633F9">
        <w:rPr>
          <w:rFonts w:ascii="Graphik Extralight" w:hAnsi="Graphik Extralight" w:cs="Arial"/>
          <w:color w:val="FF0000"/>
          <w:sz w:val="24"/>
          <w:szCs w:val="24"/>
        </w:rPr>
        <w:t>Tulancingo de Soto, Hidalgo.</w:t>
      </w:r>
    </w:p>
    <w:p w14:paraId="24FB8012" w14:textId="77777777" w:rsidR="00061249" w:rsidRPr="002633F9" w:rsidRDefault="00061249" w:rsidP="00A44C37">
      <w:pPr>
        <w:spacing w:after="0" w:line="360" w:lineRule="auto"/>
        <w:jc w:val="both"/>
        <w:rPr>
          <w:rFonts w:ascii="Graphik Extralight" w:hAnsi="Graphik Extralight" w:cs="Arial"/>
          <w:sz w:val="24"/>
          <w:szCs w:val="24"/>
        </w:rPr>
      </w:pPr>
      <w:r w:rsidRPr="002633F9">
        <w:rPr>
          <w:rFonts w:ascii="Graphik Extralight" w:hAnsi="Graphik Extralight" w:cs="Arial"/>
          <w:sz w:val="24"/>
          <w:szCs w:val="24"/>
        </w:rPr>
        <w:t xml:space="preserve">Leído que les fue a las partes el presente acuerdo específico de colaboración, se manifestaron conformes, lo ratificaron y firmaron por duplicado en </w:t>
      </w:r>
      <w:smartTag w:uri="urn:schemas-microsoft-com:office:smarttags" w:element="PersonName">
        <w:smartTagPr>
          <w:attr w:name="ProductID" w:val="la Cuidad"/>
        </w:smartTagPr>
        <w:r w:rsidRPr="002633F9">
          <w:rPr>
            <w:rFonts w:ascii="Graphik Extralight" w:hAnsi="Graphik Extralight" w:cs="Arial"/>
            <w:sz w:val="24"/>
            <w:szCs w:val="24"/>
          </w:rPr>
          <w:t>la Cuidad</w:t>
        </w:r>
      </w:smartTag>
      <w:r w:rsidRPr="002633F9">
        <w:rPr>
          <w:rFonts w:ascii="Graphik Extralight" w:hAnsi="Graphik Extralight" w:cs="Arial"/>
          <w:sz w:val="24"/>
          <w:szCs w:val="24"/>
        </w:rPr>
        <w:t xml:space="preserve"> de </w:t>
      </w:r>
      <w:r w:rsidRPr="002633F9">
        <w:rPr>
          <w:rFonts w:ascii="Graphik Extralight" w:hAnsi="Graphik Extralight" w:cs="Arial"/>
          <w:color w:val="FF0000"/>
          <w:sz w:val="24"/>
          <w:szCs w:val="24"/>
        </w:rPr>
        <w:t>---------------------------</w:t>
      </w:r>
      <w:r w:rsidRPr="002633F9">
        <w:rPr>
          <w:rFonts w:ascii="Graphik Extralight" w:hAnsi="Graphik Extralight" w:cs="Arial"/>
          <w:sz w:val="24"/>
          <w:szCs w:val="24"/>
        </w:rPr>
        <w:t xml:space="preserve">.a los </w:t>
      </w:r>
      <w:r w:rsidRPr="002633F9">
        <w:rPr>
          <w:rFonts w:ascii="Graphik Extralight" w:hAnsi="Graphik Extralight" w:cs="Arial"/>
          <w:color w:val="FF0000"/>
          <w:sz w:val="24"/>
          <w:szCs w:val="24"/>
        </w:rPr>
        <w:t>__________</w:t>
      </w:r>
      <w:r w:rsidRPr="002633F9">
        <w:rPr>
          <w:rFonts w:ascii="Graphik Extralight" w:hAnsi="Graphik Extralight" w:cs="Arial"/>
          <w:sz w:val="24"/>
          <w:szCs w:val="24"/>
        </w:rPr>
        <w:t xml:space="preserve">días del mes de </w:t>
      </w:r>
      <w:r w:rsidRPr="002633F9">
        <w:rPr>
          <w:rFonts w:ascii="Graphik Extralight" w:hAnsi="Graphik Extralight" w:cs="Arial"/>
          <w:color w:val="FF0000"/>
          <w:sz w:val="24"/>
          <w:szCs w:val="24"/>
        </w:rPr>
        <w:t xml:space="preserve">___________ del 20__, </w:t>
      </w:r>
      <w:r w:rsidRPr="002633F9">
        <w:rPr>
          <w:rFonts w:ascii="Graphik Extralight" w:hAnsi="Graphik Extralight" w:cs="Arial"/>
          <w:sz w:val="24"/>
          <w:szCs w:val="24"/>
        </w:rPr>
        <w:t>quedando un ejemplar en poder de cada una de ellas.</w:t>
      </w:r>
    </w:p>
    <w:p w14:paraId="5F6CE9C2" w14:textId="77777777" w:rsidR="00061249" w:rsidRPr="002633F9" w:rsidRDefault="00061249" w:rsidP="00A44C37">
      <w:pPr>
        <w:spacing w:after="0" w:line="360" w:lineRule="auto"/>
        <w:jc w:val="both"/>
        <w:rPr>
          <w:rFonts w:ascii="Graphik Extralight" w:hAnsi="Graphik Extralight" w:cs="Arial"/>
          <w:sz w:val="24"/>
          <w:szCs w:val="24"/>
        </w:rPr>
      </w:pPr>
    </w:p>
    <w:p w14:paraId="70394156" w14:textId="77777777" w:rsidR="00061249" w:rsidRPr="002633F9" w:rsidRDefault="00061249" w:rsidP="00A44C37">
      <w:pPr>
        <w:spacing w:after="0" w:line="360" w:lineRule="auto"/>
        <w:rPr>
          <w:rFonts w:ascii="Graphik Extralight" w:hAnsi="Graphik Extralight" w:cs="Arial"/>
          <w:sz w:val="24"/>
          <w:szCs w:val="24"/>
          <w:lang w:val="fr-FR"/>
        </w:rPr>
      </w:pPr>
    </w:p>
    <w:p w14:paraId="3FD2D3F7" w14:textId="77777777" w:rsidR="00A44C37" w:rsidRPr="002633F9" w:rsidRDefault="00A44C37" w:rsidP="00A44C37">
      <w:pPr>
        <w:spacing w:after="0" w:line="360" w:lineRule="auto"/>
        <w:rPr>
          <w:rFonts w:ascii="Graphik Extralight" w:hAnsi="Graphik Extralight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4297"/>
      </w:tblGrid>
      <w:tr w:rsidR="007B25A3" w:rsidRPr="002633F9" w14:paraId="02CF279C" w14:textId="77777777" w:rsidTr="00106F2E">
        <w:tc>
          <w:tcPr>
            <w:tcW w:w="4390" w:type="dxa"/>
            <w:tcBorders>
              <w:top w:val="single" w:sz="4" w:space="0" w:color="auto"/>
            </w:tcBorders>
          </w:tcPr>
          <w:p w14:paraId="3FDB88FF" w14:textId="6FF50E72" w:rsidR="007B25A3" w:rsidRPr="002633F9" w:rsidRDefault="007B25A3" w:rsidP="00A44C37">
            <w:pPr>
              <w:spacing w:line="360" w:lineRule="auto"/>
              <w:jc w:val="center"/>
              <w:rPr>
                <w:rFonts w:ascii="Graphik Extralight" w:hAnsi="Graphik Extralight"/>
                <w:sz w:val="24"/>
                <w:szCs w:val="24"/>
              </w:rPr>
            </w:pPr>
            <w:r w:rsidRPr="002633F9">
              <w:rPr>
                <w:rFonts w:ascii="Graphik Extralight" w:hAnsi="Graphik Extralight"/>
                <w:sz w:val="24"/>
                <w:szCs w:val="24"/>
              </w:rPr>
              <w:t>Firma</w:t>
            </w:r>
          </w:p>
        </w:tc>
        <w:tc>
          <w:tcPr>
            <w:tcW w:w="1275" w:type="dxa"/>
          </w:tcPr>
          <w:p w14:paraId="64236345" w14:textId="77777777" w:rsidR="007B25A3" w:rsidRPr="002633F9" w:rsidRDefault="007B25A3" w:rsidP="00A44C37">
            <w:pPr>
              <w:spacing w:line="360" w:lineRule="auto"/>
              <w:jc w:val="center"/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</w:tcBorders>
          </w:tcPr>
          <w:p w14:paraId="3CA43698" w14:textId="58390893" w:rsidR="007B25A3" w:rsidRPr="002633F9" w:rsidRDefault="007B25A3" w:rsidP="00A44C37">
            <w:pPr>
              <w:spacing w:line="360" w:lineRule="auto"/>
              <w:jc w:val="center"/>
              <w:rPr>
                <w:rFonts w:ascii="Graphik Extralight" w:hAnsi="Graphik Extralight"/>
                <w:sz w:val="24"/>
                <w:szCs w:val="24"/>
              </w:rPr>
            </w:pPr>
            <w:r w:rsidRPr="002633F9">
              <w:rPr>
                <w:rFonts w:ascii="Graphik Extralight" w:hAnsi="Graphik Extralight"/>
                <w:sz w:val="24"/>
                <w:szCs w:val="24"/>
              </w:rPr>
              <w:t>Firma</w:t>
            </w:r>
          </w:p>
        </w:tc>
      </w:tr>
      <w:tr w:rsidR="007B25A3" w:rsidRPr="002633F9" w14:paraId="0810F8C0" w14:textId="77777777" w:rsidTr="00106F2E">
        <w:tc>
          <w:tcPr>
            <w:tcW w:w="4390" w:type="dxa"/>
          </w:tcPr>
          <w:p w14:paraId="602F3C99" w14:textId="1A33AE37" w:rsidR="007B25A3" w:rsidRPr="002633F9" w:rsidRDefault="007B25A3" w:rsidP="00A44C37">
            <w:pPr>
              <w:spacing w:line="360" w:lineRule="auto"/>
              <w:jc w:val="center"/>
              <w:rPr>
                <w:rFonts w:ascii="Graphik Extralight" w:hAnsi="Graphik Extralight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34AAE1" w14:textId="77777777" w:rsidR="007B25A3" w:rsidRPr="002633F9" w:rsidRDefault="007B25A3" w:rsidP="00A44C37">
            <w:pPr>
              <w:spacing w:line="360" w:lineRule="auto"/>
              <w:jc w:val="center"/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28C366D" w14:textId="737B70CF" w:rsidR="007B25A3" w:rsidRPr="002633F9" w:rsidRDefault="007B25A3" w:rsidP="00A44C37">
            <w:pPr>
              <w:spacing w:line="360" w:lineRule="auto"/>
              <w:jc w:val="center"/>
              <w:rPr>
                <w:rFonts w:ascii="Graphik Extralight" w:hAnsi="Graphik Extralight"/>
                <w:color w:val="FF0000"/>
                <w:sz w:val="24"/>
                <w:szCs w:val="24"/>
              </w:rPr>
            </w:pPr>
            <w:r w:rsidRPr="002633F9">
              <w:rPr>
                <w:rFonts w:ascii="Graphik Extralight" w:hAnsi="Graphik Extralight"/>
                <w:color w:val="FF0000"/>
                <w:sz w:val="24"/>
                <w:szCs w:val="24"/>
              </w:rPr>
              <w:t>Nombre</w:t>
            </w:r>
          </w:p>
        </w:tc>
      </w:tr>
      <w:tr w:rsidR="00920485" w:rsidRPr="002633F9" w14:paraId="5926AA9E" w14:textId="77777777" w:rsidTr="00106F2E">
        <w:tc>
          <w:tcPr>
            <w:tcW w:w="4390" w:type="dxa"/>
          </w:tcPr>
          <w:p w14:paraId="0E2388B0" w14:textId="53399656" w:rsidR="00920485" w:rsidRPr="002633F9" w:rsidRDefault="00E427D2" w:rsidP="00A44C37">
            <w:pPr>
              <w:spacing w:line="360" w:lineRule="auto"/>
              <w:jc w:val="center"/>
              <w:rPr>
                <w:rFonts w:ascii="Graphik Extralight" w:hAnsi="Graphik Extralight"/>
                <w:color w:val="FF0000"/>
                <w:sz w:val="24"/>
                <w:szCs w:val="24"/>
              </w:rPr>
            </w:pPr>
            <w:r w:rsidRPr="002633F9">
              <w:rPr>
                <w:rFonts w:ascii="Graphik Extralight" w:hAnsi="Graphik Extralight"/>
                <w:color w:val="FF0000"/>
                <w:sz w:val="24"/>
                <w:szCs w:val="24"/>
              </w:rPr>
              <w:t>Rector de la UPT</w:t>
            </w:r>
          </w:p>
        </w:tc>
        <w:tc>
          <w:tcPr>
            <w:tcW w:w="1275" w:type="dxa"/>
          </w:tcPr>
          <w:p w14:paraId="043F7E7D" w14:textId="77777777" w:rsidR="00920485" w:rsidRPr="002633F9" w:rsidRDefault="00920485" w:rsidP="00A44C37">
            <w:pPr>
              <w:spacing w:line="360" w:lineRule="auto"/>
              <w:jc w:val="center"/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2E43DE1" w14:textId="59CA3AE0" w:rsidR="00920485" w:rsidRPr="002633F9" w:rsidRDefault="005A0906" w:rsidP="00A44C37">
            <w:pPr>
              <w:spacing w:line="360" w:lineRule="auto"/>
              <w:jc w:val="center"/>
              <w:rPr>
                <w:rFonts w:ascii="Graphik Extralight" w:hAnsi="Graphik Extralight"/>
                <w:color w:val="FF0000"/>
                <w:sz w:val="24"/>
                <w:szCs w:val="24"/>
              </w:rPr>
            </w:pPr>
            <w:r w:rsidRPr="002633F9">
              <w:rPr>
                <w:rFonts w:ascii="Graphik Extralight" w:hAnsi="Graphik Extralight"/>
                <w:color w:val="FF0000"/>
                <w:sz w:val="24"/>
                <w:szCs w:val="24"/>
              </w:rPr>
              <w:t>Propietario de la Empresa</w:t>
            </w:r>
          </w:p>
        </w:tc>
      </w:tr>
    </w:tbl>
    <w:p w14:paraId="460E15A2" w14:textId="77777777" w:rsidR="00920485" w:rsidRPr="002633F9" w:rsidRDefault="00920485" w:rsidP="00A44C37">
      <w:pPr>
        <w:spacing w:after="0" w:line="360" w:lineRule="auto"/>
        <w:rPr>
          <w:rFonts w:ascii="Graphik Extralight" w:hAnsi="Graphik Extralight"/>
          <w:sz w:val="24"/>
          <w:szCs w:val="24"/>
        </w:rPr>
      </w:pPr>
    </w:p>
    <w:p w14:paraId="6A221B8E" w14:textId="77777777" w:rsidR="00A44C37" w:rsidRPr="002633F9" w:rsidRDefault="00A44C37" w:rsidP="00A44C37">
      <w:pPr>
        <w:spacing w:after="0" w:line="360" w:lineRule="auto"/>
        <w:rPr>
          <w:rFonts w:ascii="Graphik Extralight" w:hAnsi="Graphik Extralight"/>
          <w:sz w:val="24"/>
          <w:szCs w:val="24"/>
        </w:rPr>
      </w:pPr>
    </w:p>
    <w:p w14:paraId="3988197D" w14:textId="77777777" w:rsidR="00A44C37" w:rsidRPr="002633F9" w:rsidRDefault="00A44C37" w:rsidP="00A44C37">
      <w:pPr>
        <w:spacing w:after="0" w:line="360" w:lineRule="auto"/>
        <w:rPr>
          <w:rFonts w:ascii="Graphik Extralight" w:hAnsi="Graphik Extralight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4297"/>
      </w:tblGrid>
      <w:tr w:rsidR="00E427D2" w:rsidRPr="002633F9" w14:paraId="3B85C794" w14:textId="77777777" w:rsidTr="00A52F4E">
        <w:tc>
          <w:tcPr>
            <w:tcW w:w="4390" w:type="dxa"/>
            <w:tcBorders>
              <w:top w:val="single" w:sz="4" w:space="0" w:color="auto"/>
            </w:tcBorders>
          </w:tcPr>
          <w:p w14:paraId="41487950" w14:textId="1FEEF0C8" w:rsidR="00E427D2" w:rsidRPr="002633F9" w:rsidRDefault="00E427D2" w:rsidP="00A44C37">
            <w:pPr>
              <w:spacing w:line="360" w:lineRule="auto"/>
              <w:jc w:val="center"/>
              <w:rPr>
                <w:rFonts w:ascii="Graphik Extralight" w:hAnsi="Graphik Extralight"/>
                <w:sz w:val="24"/>
                <w:szCs w:val="24"/>
              </w:rPr>
            </w:pPr>
            <w:r w:rsidRPr="002633F9">
              <w:rPr>
                <w:rFonts w:ascii="Graphik Extralight" w:hAnsi="Graphik Extralight"/>
                <w:sz w:val="24"/>
                <w:szCs w:val="24"/>
              </w:rPr>
              <w:t>Firma</w:t>
            </w:r>
          </w:p>
        </w:tc>
        <w:tc>
          <w:tcPr>
            <w:tcW w:w="1275" w:type="dxa"/>
          </w:tcPr>
          <w:p w14:paraId="1462B92C" w14:textId="77777777" w:rsidR="00E427D2" w:rsidRPr="002633F9" w:rsidRDefault="00E427D2" w:rsidP="00A44C37">
            <w:pPr>
              <w:spacing w:line="360" w:lineRule="auto"/>
              <w:jc w:val="center"/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</w:tcBorders>
          </w:tcPr>
          <w:p w14:paraId="2A668EEC" w14:textId="3E41884E" w:rsidR="00E427D2" w:rsidRPr="002633F9" w:rsidRDefault="005A0906" w:rsidP="00A44C37">
            <w:pPr>
              <w:spacing w:line="360" w:lineRule="auto"/>
              <w:jc w:val="center"/>
              <w:rPr>
                <w:rFonts w:ascii="Graphik Extralight" w:hAnsi="Graphik Extralight"/>
                <w:sz w:val="24"/>
                <w:szCs w:val="24"/>
              </w:rPr>
            </w:pPr>
            <w:r w:rsidRPr="002633F9">
              <w:rPr>
                <w:rFonts w:ascii="Graphik Extralight" w:hAnsi="Graphik Extralight"/>
                <w:sz w:val="24"/>
                <w:szCs w:val="24"/>
              </w:rPr>
              <w:t>Firma</w:t>
            </w:r>
          </w:p>
        </w:tc>
      </w:tr>
      <w:tr w:rsidR="00E427D2" w:rsidRPr="002633F9" w14:paraId="3FE3FB31" w14:textId="77777777" w:rsidTr="00A52F4E">
        <w:tc>
          <w:tcPr>
            <w:tcW w:w="4390" w:type="dxa"/>
          </w:tcPr>
          <w:p w14:paraId="16465C6C" w14:textId="34AA569A" w:rsidR="00E427D2" w:rsidRPr="002633F9" w:rsidRDefault="002633F9" w:rsidP="00A44C37">
            <w:pPr>
              <w:spacing w:line="360" w:lineRule="auto"/>
              <w:jc w:val="center"/>
              <w:rPr>
                <w:rFonts w:ascii="Graphik Extralight" w:hAnsi="Graphik Extralight"/>
                <w:color w:val="FF0000"/>
                <w:sz w:val="24"/>
                <w:szCs w:val="24"/>
              </w:rPr>
            </w:pPr>
            <w:r>
              <w:rPr>
                <w:rFonts w:ascii="Graphik Extralight" w:hAnsi="Graphik Extralight"/>
                <w:color w:val="FF0000"/>
                <w:sz w:val="24"/>
                <w:szCs w:val="24"/>
              </w:rPr>
              <w:t>Nombre</w:t>
            </w:r>
          </w:p>
        </w:tc>
        <w:tc>
          <w:tcPr>
            <w:tcW w:w="1275" w:type="dxa"/>
          </w:tcPr>
          <w:p w14:paraId="2454650A" w14:textId="77777777" w:rsidR="00E427D2" w:rsidRPr="002633F9" w:rsidRDefault="00E427D2" w:rsidP="00A44C37">
            <w:pPr>
              <w:spacing w:line="360" w:lineRule="auto"/>
              <w:jc w:val="center"/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4B50740" w14:textId="0C2CB9C8" w:rsidR="00E427D2" w:rsidRPr="002633F9" w:rsidRDefault="002633F9" w:rsidP="00A44C37">
            <w:pPr>
              <w:spacing w:line="360" w:lineRule="auto"/>
              <w:jc w:val="center"/>
              <w:rPr>
                <w:rFonts w:ascii="Graphik Extralight" w:hAnsi="Graphik Extralight"/>
                <w:color w:val="FF0000"/>
                <w:sz w:val="24"/>
                <w:szCs w:val="24"/>
              </w:rPr>
            </w:pPr>
            <w:r w:rsidRPr="002633F9">
              <w:rPr>
                <w:rFonts w:ascii="Graphik Extralight" w:hAnsi="Graphik Extralight"/>
                <w:color w:val="FF0000"/>
                <w:sz w:val="24"/>
                <w:szCs w:val="24"/>
              </w:rPr>
              <w:t>Nombre</w:t>
            </w:r>
          </w:p>
        </w:tc>
      </w:tr>
      <w:tr w:rsidR="00E427D2" w:rsidRPr="002633F9" w14:paraId="6AB8460C" w14:textId="77777777" w:rsidTr="00A52F4E">
        <w:tc>
          <w:tcPr>
            <w:tcW w:w="4390" w:type="dxa"/>
          </w:tcPr>
          <w:p w14:paraId="28285195" w14:textId="6BA8AB69" w:rsidR="00E427D2" w:rsidRPr="002633F9" w:rsidRDefault="005A0906" w:rsidP="00A44C37">
            <w:pPr>
              <w:spacing w:line="360" w:lineRule="auto"/>
              <w:jc w:val="center"/>
              <w:rPr>
                <w:rFonts w:ascii="Graphik Extralight" w:hAnsi="Graphik Extralight"/>
                <w:sz w:val="24"/>
                <w:szCs w:val="24"/>
              </w:rPr>
            </w:pPr>
            <w:r w:rsidRPr="002633F9">
              <w:rPr>
                <w:rFonts w:ascii="Graphik Extralight" w:hAnsi="Graphik Extralight"/>
                <w:color w:val="FF0000"/>
                <w:sz w:val="24"/>
                <w:szCs w:val="24"/>
              </w:rPr>
              <w:t>Secretaría Administrativa</w:t>
            </w:r>
          </w:p>
        </w:tc>
        <w:tc>
          <w:tcPr>
            <w:tcW w:w="1275" w:type="dxa"/>
          </w:tcPr>
          <w:p w14:paraId="2DCE7F3F" w14:textId="77777777" w:rsidR="00E427D2" w:rsidRPr="002633F9" w:rsidRDefault="00E427D2" w:rsidP="00A44C37">
            <w:pPr>
              <w:spacing w:line="360" w:lineRule="auto"/>
              <w:jc w:val="center"/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5F45D9D" w14:textId="058AF9EC" w:rsidR="00E427D2" w:rsidRPr="002633F9" w:rsidRDefault="005A0906" w:rsidP="00A44C37">
            <w:pPr>
              <w:spacing w:line="360" w:lineRule="auto"/>
              <w:jc w:val="center"/>
              <w:rPr>
                <w:rFonts w:ascii="Graphik Extralight" w:hAnsi="Graphik Extralight"/>
                <w:color w:val="FF0000"/>
                <w:sz w:val="24"/>
                <w:szCs w:val="24"/>
              </w:rPr>
            </w:pPr>
            <w:r w:rsidRPr="002633F9">
              <w:rPr>
                <w:rFonts w:ascii="Graphik Extralight" w:hAnsi="Graphik Extralight"/>
                <w:color w:val="FF0000"/>
                <w:sz w:val="24"/>
                <w:szCs w:val="24"/>
              </w:rPr>
              <w:t>Dirección de Recursos Materiales y Servicios Generales</w:t>
            </w:r>
          </w:p>
        </w:tc>
      </w:tr>
      <w:tr w:rsidR="00D03148" w:rsidRPr="002633F9" w14:paraId="62EA530A" w14:textId="77777777" w:rsidTr="00A52F4E">
        <w:tc>
          <w:tcPr>
            <w:tcW w:w="4390" w:type="dxa"/>
          </w:tcPr>
          <w:p w14:paraId="0B7531C6" w14:textId="77777777" w:rsidR="00D03148" w:rsidRPr="002633F9" w:rsidRDefault="00D03148" w:rsidP="00A44C37">
            <w:pPr>
              <w:spacing w:line="360" w:lineRule="auto"/>
              <w:jc w:val="center"/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0341FD" w14:textId="77777777" w:rsidR="00D03148" w:rsidRPr="002633F9" w:rsidRDefault="00D03148" w:rsidP="00A44C37">
            <w:pPr>
              <w:spacing w:line="360" w:lineRule="auto"/>
              <w:jc w:val="center"/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A073E35" w14:textId="77777777" w:rsidR="00D03148" w:rsidRPr="002633F9" w:rsidRDefault="00D03148" w:rsidP="00A44C37">
            <w:pPr>
              <w:spacing w:line="360" w:lineRule="auto"/>
              <w:jc w:val="center"/>
              <w:rPr>
                <w:rFonts w:ascii="Graphik Extralight" w:hAnsi="Graphik Extralight"/>
                <w:sz w:val="24"/>
                <w:szCs w:val="24"/>
              </w:rPr>
            </w:pPr>
          </w:p>
        </w:tc>
      </w:tr>
    </w:tbl>
    <w:p w14:paraId="532533F8" w14:textId="77777777" w:rsidR="00920485" w:rsidRPr="002633F9" w:rsidRDefault="00920485" w:rsidP="00A44C37">
      <w:pPr>
        <w:spacing w:after="0" w:line="360" w:lineRule="auto"/>
        <w:rPr>
          <w:rFonts w:ascii="Graphik Extralight" w:hAnsi="Graphik Extralight"/>
          <w:sz w:val="24"/>
          <w:szCs w:val="24"/>
        </w:rPr>
      </w:pPr>
      <w:bookmarkStart w:id="0" w:name="_GoBack"/>
      <w:bookmarkEnd w:id="0"/>
    </w:p>
    <w:sectPr w:rsidR="00920485" w:rsidRPr="002633F9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669F2" w14:textId="77777777" w:rsidR="00FE541F" w:rsidRDefault="00FE541F" w:rsidP="00F548B4">
      <w:pPr>
        <w:spacing w:after="0" w:line="240" w:lineRule="auto"/>
      </w:pPr>
      <w:r>
        <w:separator/>
      </w:r>
    </w:p>
  </w:endnote>
  <w:endnote w:type="continuationSeparator" w:id="0">
    <w:p w14:paraId="14241E54" w14:textId="77777777" w:rsidR="00FE541F" w:rsidRDefault="00FE541F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65D2C" w14:textId="77777777" w:rsidR="00FE541F" w:rsidRDefault="00FE541F" w:rsidP="00F548B4">
      <w:pPr>
        <w:spacing w:after="0" w:line="240" w:lineRule="auto"/>
      </w:pPr>
      <w:r>
        <w:separator/>
      </w:r>
    </w:p>
  </w:footnote>
  <w:footnote w:type="continuationSeparator" w:id="0">
    <w:p w14:paraId="63361076" w14:textId="77777777" w:rsidR="00FE541F" w:rsidRDefault="00FE541F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2633F9" w14:paraId="2EB13589" w14:textId="77777777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633F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2633F9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633F9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2633F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633F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633F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633F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633F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633F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633F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2633F9" w14:paraId="7C73916D" w14:textId="77777777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5F5F90D9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2633F9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14:paraId="7044CAFE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14:paraId="1A2C5D46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2633F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2633F9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2633F9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2633F9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6EA5699A" w:rsidR="00DB4E0F" w:rsidRPr="002633F9" w:rsidRDefault="0077016B" w:rsidP="005B7CFD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2633F9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FR-SGI-039</w:t>
          </w:r>
        </w:p>
      </w:tc>
      <w:tc>
        <w:tcPr>
          <w:tcW w:w="199" w:type="dxa"/>
          <w:tcBorders>
            <w:left w:val="nil"/>
          </w:tcBorders>
        </w:tcPr>
        <w:p w14:paraId="091EC4E1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2633F9" w14:paraId="03745EBB" w14:textId="77777777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789EEA72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14:paraId="03950E54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14:paraId="08536A2F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14:paraId="031D535C" w14:textId="77777777" w:rsidR="00DB4E0F" w:rsidRPr="002633F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14:paraId="4C376040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2633F9" w14:paraId="0AA78B3F" w14:textId="77777777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2262D97E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2633F9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14:paraId="453E7B08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14:paraId="0902CDF5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2633F9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2633F9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2633F9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2633F9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27C2554" w:rsidR="00DB4E0F" w:rsidRPr="002633F9" w:rsidRDefault="00425AA4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2633F9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199" w:type="dxa"/>
          <w:tcBorders>
            <w:left w:val="nil"/>
          </w:tcBorders>
        </w:tcPr>
        <w:p w14:paraId="1F25DD4D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2633F9" w14:paraId="318FFC0F" w14:textId="77777777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5895B32C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14:paraId="02077D2C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14:paraId="7459C0D2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14:paraId="32472F34" w14:textId="77777777" w:rsidR="00DB4E0F" w:rsidRPr="002633F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14:paraId="1307E95B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2633F9" w14:paraId="49FED62B" w14:textId="77777777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7BC5A788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14:paraId="68B915AC" w14:textId="77777777" w:rsidR="00DB4E0F" w:rsidRPr="002633F9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2633F9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2633F9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2633F9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2633F9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324A4BA9" w:rsidR="00DB4E0F" w:rsidRPr="002633F9" w:rsidRDefault="002633F9" w:rsidP="00EA63DF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24/Ago/2017</w:t>
          </w:r>
        </w:p>
      </w:tc>
      <w:tc>
        <w:tcPr>
          <w:tcW w:w="199" w:type="dxa"/>
          <w:tcBorders>
            <w:left w:val="nil"/>
          </w:tcBorders>
        </w:tcPr>
        <w:p w14:paraId="1C4CD11C" w14:textId="77777777" w:rsidR="00DB4E0F" w:rsidRPr="002633F9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2633F9" w:rsidRPr="002633F9" w14:paraId="3613E936" w14:textId="77777777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506B15E6" w14:textId="14C2844F" w:rsidR="002633F9" w:rsidRPr="002633F9" w:rsidRDefault="002633F9" w:rsidP="002633F9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2633F9" w:rsidRPr="002633F9" w:rsidRDefault="002633F9" w:rsidP="002633F9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2633F9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64F3EB90" w:rsidR="002633F9" w:rsidRPr="002633F9" w:rsidRDefault="002633F9" w:rsidP="002633F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7.1.3; 8.1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240960E7" w14:textId="77777777" w:rsidR="002633F9" w:rsidRPr="002633F9" w:rsidRDefault="002633F9" w:rsidP="002633F9">
          <w:pPr>
            <w:jc w:val="center"/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</w:pPr>
          <w:r w:rsidRPr="002633F9"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  <w:t>Acuerdo de recolección de Residuos Sólidos Urbanos y de Manejo Especial</w:t>
          </w:r>
        </w:p>
        <w:p w14:paraId="7F669C8F" w14:textId="7AAD4145" w:rsidR="002633F9" w:rsidRPr="002633F9" w:rsidRDefault="002633F9" w:rsidP="002633F9">
          <w:pPr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val="es-ES" w:eastAsia="es-ES"/>
            </w:rPr>
          </w:pP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2633F9" w:rsidRPr="002633F9" w:rsidRDefault="002633F9" w:rsidP="002633F9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14:paraId="41E9C1CB" w14:textId="77777777" w:rsidR="002633F9" w:rsidRPr="002633F9" w:rsidRDefault="002633F9" w:rsidP="002633F9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14:paraId="3FBC4E48" w14:textId="77777777" w:rsidR="002633F9" w:rsidRPr="002633F9" w:rsidRDefault="002633F9" w:rsidP="002633F9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2633F9" w:rsidRPr="002633F9" w14:paraId="1C82118D" w14:textId="77777777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2633F9" w:rsidRPr="002633F9" w:rsidRDefault="002633F9" w:rsidP="002633F9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2633F9" w:rsidRPr="002633F9" w:rsidRDefault="002633F9" w:rsidP="002633F9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2633F9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7CA0E666" w:rsidR="002633F9" w:rsidRPr="002633F9" w:rsidRDefault="002633F9" w:rsidP="002633F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6.1.2; 6.1.4; 8.1; 9.1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2633F9" w:rsidRPr="002633F9" w:rsidRDefault="002633F9" w:rsidP="002633F9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21DCD7C4" w:rsidR="002633F9" w:rsidRPr="002633F9" w:rsidRDefault="002633F9" w:rsidP="002633F9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2633F9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2633F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2633F9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2633F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F54A11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2</w:t>
          </w:r>
          <w:r w:rsidRPr="002633F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2633F9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2633F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2633F9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2633F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F54A11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3</w:t>
          </w:r>
          <w:r w:rsidRPr="002633F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14:paraId="12387F8D" w14:textId="77777777" w:rsidR="002633F9" w:rsidRPr="002633F9" w:rsidRDefault="002633F9" w:rsidP="002633F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2633F9" w:rsidRPr="002633F9" w14:paraId="78A9C68F" w14:textId="77777777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44E81315" w14:textId="77777777" w:rsidR="002633F9" w:rsidRPr="002633F9" w:rsidRDefault="002633F9" w:rsidP="002633F9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46CE68C2" w:rsidR="002633F9" w:rsidRPr="002633F9" w:rsidRDefault="002633F9" w:rsidP="002633F9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43B3D742" w:rsidR="002633F9" w:rsidRPr="002633F9" w:rsidRDefault="002633F9" w:rsidP="002633F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6.1.2; 6.1.4; 8.1; 9.1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2633F9" w:rsidRPr="002633F9" w:rsidRDefault="002633F9" w:rsidP="002633F9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14:paraId="140FE472" w14:textId="77777777" w:rsidR="002633F9" w:rsidRPr="002633F9" w:rsidRDefault="002633F9" w:rsidP="002633F9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14:paraId="40BB9E04" w14:textId="77777777" w:rsidR="002633F9" w:rsidRPr="002633F9" w:rsidRDefault="002633F9" w:rsidP="002633F9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2633F9" w:rsidRPr="002633F9" w14:paraId="282ED4AD" w14:textId="77777777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2633F9" w:rsidRPr="002633F9" w:rsidRDefault="002633F9" w:rsidP="002633F9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2633F9" w:rsidRPr="002633F9" w:rsidRDefault="002633F9" w:rsidP="002633F9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2633F9" w:rsidRPr="002633F9" w:rsidRDefault="002633F9" w:rsidP="002633F9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2633F9" w:rsidRPr="002633F9" w:rsidRDefault="002633F9" w:rsidP="002633F9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2633F9" w:rsidRPr="002633F9" w:rsidRDefault="002633F9" w:rsidP="002633F9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2633F9" w:rsidRPr="002633F9" w:rsidRDefault="002633F9" w:rsidP="002633F9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D1186"/>
    <w:multiLevelType w:val="hybridMultilevel"/>
    <w:tmpl w:val="41967D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60FFB"/>
    <w:multiLevelType w:val="hybridMultilevel"/>
    <w:tmpl w:val="69AC5BFE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4989E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E51C0"/>
    <w:multiLevelType w:val="hybridMultilevel"/>
    <w:tmpl w:val="65364036"/>
    <w:lvl w:ilvl="0" w:tplc="0490729C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1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61249"/>
    <w:rsid w:val="00074F71"/>
    <w:rsid w:val="000805B0"/>
    <w:rsid w:val="00080F06"/>
    <w:rsid w:val="000924BC"/>
    <w:rsid w:val="000958B6"/>
    <w:rsid w:val="000A15C2"/>
    <w:rsid w:val="000A4AD0"/>
    <w:rsid w:val="000E3406"/>
    <w:rsid w:val="00106F2E"/>
    <w:rsid w:val="001133D4"/>
    <w:rsid w:val="001528FD"/>
    <w:rsid w:val="001615B9"/>
    <w:rsid w:val="001F0828"/>
    <w:rsid w:val="001F7DAA"/>
    <w:rsid w:val="00202FCA"/>
    <w:rsid w:val="00206D64"/>
    <w:rsid w:val="00212C28"/>
    <w:rsid w:val="00221E18"/>
    <w:rsid w:val="0025741C"/>
    <w:rsid w:val="002633F9"/>
    <w:rsid w:val="00270DDB"/>
    <w:rsid w:val="00293638"/>
    <w:rsid w:val="002B185C"/>
    <w:rsid w:val="002B5191"/>
    <w:rsid w:val="002E08EE"/>
    <w:rsid w:val="002E0F6E"/>
    <w:rsid w:val="002F73BB"/>
    <w:rsid w:val="003030C3"/>
    <w:rsid w:val="0030462F"/>
    <w:rsid w:val="00310B30"/>
    <w:rsid w:val="00317777"/>
    <w:rsid w:val="00352397"/>
    <w:rsid w:val="00361D48"/>
    <w:rsid w:val="00375795"/>
    <w:rsid w:val="003E270E"/>
    <w:rsid w:val="003E76B1"/>
    <w:rsid w:val="003F7BA5"/>
    <w:rsid w:val="00414FE2"/>
    <w:rsid w:val="00421C52"/>
    <w:rsid w:val="00425AA4"/>
    <w:rsid w:val="004440B9"/>
    <w:rsid w:val="00454BBD"/>
    <w:rsid w:val="00475543"/>
    <w:rsid w:val="004C3070"/>
    <w:rsid w:val="004D1C73"/>
    <w:rsid w:val="004D574A"/>
    <w:rsid w:val="004E7F69"/>
    <w:rsid w:val="004F6F91"/>
    <w:rsid w:val="00520DBA"/>
    <w:rsid w:val="0052744C"/>
    <w:rsid w:val="005A0906"/>
    <w:rsid w:val="005B25DA"/>
    <w:rsid w:val="005B67F4"/>
    <w:rsid w:val="005B7CFD"/>
    <w:rsid w:val="005E0EF2"/>
    <w:rsid w:val="00607B96"/>
    <w:rsid w:val="0061116D"/>
    <w:rsid w:val="00631C53"/>
    <w:rsid w:val="00632AED"/>
    <w:rsid w:val="006627AF"/>
    <w:rsid w:val="006835BA"/>
    <w:rsid w:val="006C391B"/>
    <w:rsid w:val="006D3747"/>
    <w:rsid w:val="006D4B5A"/>
    <w:rsid w:val="007016A1"/>
    <w:rsid w:val="007228E0"/>
    <w:rsid w:val="00733378"/>
    <w:rsid w:val="00763EDF"/>
    <w:rsid w:val="0077016B"/>
    <w:rsid w:val="0077517D"/>
    <w:rsid w:val="007941BE"/>
    <w:rsid w:val="007A7DDF"/>
    <w:rsid w:val="007B25A3"/>
    <w:rsid w:val="007B4484"/>
    <w:rsid w:val="007D5ADB"/>
    <w:rsid w:val="007E4020"/>
    <w:rsid w:val="007E5EA5"/>
    <w:rsid w:val="007F4517"/>
    <w:rsid w:val="0080322D"/>
    <w:rsid w:val="0083097A"/>
    <w:rsid w:val="00896CF8"/>
    <w:rsid w:val="0089782B"/>
    <w:rsid w:val="008A4836"/>
    <w:rsid w:val="008B4012"/>
    <w:rsid w:val="008B6914"/>
    <w:rsid w:val="008C493B"/>
    <w:rsid w:val="008E094C"/>
    <w:rsid w:val="008E468E"/>
    <w:rsid w:val="00920485"/>
    <w:rsid w:val="00992856"/>
    <w:rsid w:val="00992BDD"/>
    <w:rsid w:val="009A3D80"/>
    <w:rsid w:val="009A6201"/>
    <w:rsid w:val="009D2202"/>
    <w:rsid w:val="009D43E8"/>
    <w:rsid w:val="00A03CF4"/>
    <w:rsid w:val="00A15709"/>
    <w:rsid w:val="00A223D5"/>
    <w:rsid w:val="00A34B51"/>
    <w:rsid w:val="00A44C37"/>
    <w:rsid w:val="00A66943"/>
    <w:rsid w:val="00AA7C6D"/>
    <w:rsid w:val="00AB2B39"/>
    <w:rsid w:val="00AB4416"/>
    <w:rsid w:val="00AC6B28"/>
    <w:rsid w:val="00AE1AE1"/>
    <w:rsid w:val="00AF517C"/>
    <w:rsid w:val="00B07FB2"/>
    <w:rsid w:val="00B25984"/>
    <w:rsid w:val="00B30CAB"/>
    <w:rsid w:val="00B533CD"/>
    <w:rsid w:val="00B54CB0"/>
    <w:rsid w:val="00BD59D1"/>
    <w:rsid w:val="00BE0414"/>
    <w:rsid w:val="00BE0CDA"/>
    <w:rsid w:val="00BE289E"/>
    <w:rsid w:val="00BE4871"/>
    <w:rsid w:val="00BF33EB"/>
    <w:rsid w:val="00C17EA1"/>
    <w:rsid w:val="00C30369"/>
    <w:rsid w:val="00C34CC6"/>
    <w:rsid w:val="00C70B19"/>
    <w:rsid w:val="00C92309"/>
    <w:rsid w:val="00CA5766"/>
    <w:rsid w:val="00CD36CD"/>
    <w:rsid w:val="00CD553C"/>
    <w:rsid w:val="00CF4718"/>
    <w:rsid w:val="00D03148"/>
    <w:rsid w:val="00D24C77"/>
    <w:rsid w:val="00D25418"/>
    <w:rsid w:val="00D52A47"/>
    <w:rsid w:val="00D93FB5"/>
    <w:rsid w:val="00DA1FCD"/>
    <w:rsid w:val="00DA6BA4"/>
    <w:rsid w:val="00DB4E0F"/>
    <w:rsid w:val="00DB7510"/>
    <w:rsid w:val="00DE6804"/>
    <w:rsid w:val="00E15461"/>
    <w:rsid w:val="00E20ADB"/>
    <w:rsid w:val="00E41B43"/>
    <w:rsid w:val="00E4263D"/>
    <w:rsid w:val="00E427D2"/>
    <w:rsid w:val="00E45BFA"/>
    <w:rsid w:val="00E506D6"/>
    <w:rsid w:val="00E54B1C"/>
    <w:rsid w:val="00E657E6"/>
    <w:rsid w:val="00E73F43"/>
    <w:rsid w:val="00E92D12"/>
    <w:rsid w:val="00E97556"/>
    <w:rsid w:val="00EA63DF"/>
    <w:rsid w:val="00EC362E"/>
    <w:rsid w:val="00EC79AE"/>
    <w:rsid w:val="00ED74E9"/>
    <w:rsid w:val="00EE2C52"/>
    <w:rsid w:val="00EF2680"/>
    <w:rsid w:val="00F3701E"/>
    <w:rsid w:val="00F44CFE"/>
    <w:rsid w:val="00F548B4"/>
    <w:rsid w:val="00F54A11"/>
    <w:rsid w:val="00F7439F"/>
    <w:rsid w:val="00F74802"/>
    <w:rsid w:val="00F92D68"/>
    <w:rsid w:val="00FA78DA"/>
    <w:rsid w:val="00FE541F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F7E7651C-09F3-421C-B15B-90772B38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  <w:style w:type="paragraph" w:customStyle="1" w:styleId="Default">
    <w:name w:val="Default"/>
    <w:rsid w:val="00310B3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D4BB5-DD6F-4777-9F27-F08C4B9D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2013-08-19T22:17:00Z</cp:lastPrinted>
  <dcterms:created xsi:type="dcterms:W3CDTF">2017-10-10T17:37:00Z</dcterms:created>
  <dcterms:modified xsi:type="dcterms:W3CDTF">2017-10-10T17:37:00Z</dcterms:modified>
</cp:coreProperties>
</file>