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C922C" w14:textId="47BF2D41" w:rsidR="00D51CBB" w:rsidRPr="006C0EDC" w:rsidRDefault="00D51CBB" w:rsidP="00D51CBB">
      <w:pPr>
        <w:autoSpaceDE w:val="0"/>
        <w:autoSpaceDN w:val="0"/>
        <w:adjustRightInd w:val="0"/>
        <w:spacing w:after="0" w:line="240" w:lineRule="auto"/>
        <w:jc w:val="both"/>
        <w:rPr>
          <w:rFonts w:ascii="Graphik Extralight" w:hAnsi="Graphik Extralight" w:cs="Arial"/>
          <w:b/>
          <w:bCs/>
          <w:color w:val="000000"/>
        </w:rPr>
      </w:pPr>
      <w:r w:rsidRPr="006C0EDC">
        <w:rPr>
          <w:rFonts w:ascii="Graphik Extralight" w:hAnsi="Graphik Extralight" w:cs="Arial"/>
          <w:b/>
          <w:bCs/>
          <w:color w:val="000000"/>
        </w:rPr>
        <w:t>Planes de emergen</w:t>
      </w:r>
      <w:bookmarkStart w:id="0" w:name="_GoBack"/>
      <w:bookmarkEnd w:id="0"/>
      <w:r w:rsidRPr="006C0EDC">
        <w:rPr>
          <w:rFonts w:ascii="Graphik Extralight" w:hAnsi="Graphik Extralight" w:cs="Arial"/>
          <w:b/>
          <w:bCs/>
          <w:color w:val="000000"/>
        </w:rPr>
        <w:t>cia</w:t>
      </w:r>
    </w:p>
    <w:p w14:paraId="088DECB9" w14:textId="77777777" w:rsidR="00D51CBB" w:rsidRPr="006C0EDC" w:rsidRDefault="00D51CBB" w:rsidP="00D51CBB">
      <w:pPr>
        <w:autoSpaceDE w:val="0"/>
        <w:autoSpaceDN w:val="0"/>
        <w:adjustRightInd w:val="0"/>
        <w:spacing w:after="0" w:line="240" w:lineRule="auto"/>
        <w:jc w:val="both"/>
        <w:rPr>
          <w:rFonts w:ascii="Graphik Extralight" w:hAnsi="Graphik Extralight" w:cs="Arial"/>
          <w:color w:val="000000"/>
        </w:rPr>
      </w:pPr>
    </w:p>
    <w:p w14:paraId="07A08651" w14:textId="561134EC" w:rsidR="00D51CBB" w:rsidRPr="006C0EDC" w:rsidRDefault="00D51CBB" w:rsidP="00D51CBB">
      <w:pPr>
        <w:autoSpaceDE w:val="0"/>
        <w:autoSpaceDN w:val="0"/>
        <w:adjustRightInd w:val="0"/>
        <w:spacing w:after="0" w:line="240" w:lineRule="auto"/>
        <w:jc w:val="both"/>
        <w:rPr>
          <w:rFonts w:ascii="Graphik Extralight" w:hAnsi="Graphik Extralight" w:cs="Arial"/>
          <w:color w:val="000000"/>
        </w:rPr>
      </w:pPr>
      <w:r w:rsidRPr="006C0EDC">
        <w:rPr>
          <w:rFonts w:ascii="Graphik Extralight" w:hAnsi="Graphik Extralight" w:cs="Arial"/>
          <w:color w:val="000000"/>
        </w:rPr>
        <w:t xml:space="preserve">Debido al tipo de actividades desarrolladas en las instalaciones de la organización, se utilizan sustancias peligrosas a nivel de prácticas didácticas, que pueden ocasionar daños a los que las manipulan o </w:t>
      </w:r>
      <w:r w:rsidR="006C0EDC" w:rsidRPr="006C0EDC">
        <w:rPr>
          <w:rFonts w:ascii="Graphik Extralight" w:hAnsi="Graphik Extralight" w:cs="Arial"/>
          <w:color w:val="000000"/>
        </w:rPr>
        <w:t>almacenan,</w:t>
      </w:r>
      <w:r w:rsidRPr="006C0EDC">
        <w:rPr>
          <w:rFonts w:ascii="Graphik Extralight" w:hAnsi="Graphik Extralight" w:cs="Arial"/>
          <w:color w:val="000000"/>
        </w:rPr>
        <w:t xml:space="preserve"> así como al medio ambiente, en cada caso se deben realizar las acciones pertinentes para controlar estos eventos, además de emplear el equipo de protección personal necesario. NOM-052-SEMARNAT-2005. </w:t>
      </w:r>
    </w:p>
    <w:p w14:paraId="05C66030" w14:textId="77777777" w:rsidR="00D51CBB" w:rsidRPr="006C0EDC" w:rsidRDefault="00D51CBB" w:rsidP="00D51CBB">
      <w:pPr>
        <w:autoSpaceDE w:val="0"/>
        <w:autoSpaceDN w:val="0"/>
        <w:adjustRightInd w:val="0"/>
        <w:spacing w:after="0" w:line="240" w:lineRule="auto"/>
        <w:jc w:val="both"/>
        <w:rPr>
          <w:rFonts w:ascii="Graphik Extralight" w:hAnsi="Graphik Extralight" w:cs="Arial"/>
          <w:color w:val="000000"/>
        </w:rPr>
      </w:pPr>
    </w:p>
    <w:p w14:paraId="344D8D4B" w14:textId="34ADDD0B" w:rsidR="00D51CBB" w:rsidRPr="006C0EDC" w:rsidRDefault="00213FBB" w:rsidP="00D51CBB">
      <w:pPr>
        <w:autoSpaceDE w:val="0"/>
        <w:autoSpaceDN w:val="0"/>
        <w:adjustRightInd w:val="0"/>
        <w:spacing w:after="0" w:line="240" w:lineRule="auto"/>
        <w:jc w:val="both"/>
        <w:rPr>
          <w:rFonts w:ascii="Graphik Extralight" w:hAnsi="Graphik Extralight" w:cs="Arial"/>
          <w:color w:val="000000"/>
        </w:rPr>
      </w:pPr>
      <w:r w:rsidRPr="006C0EDC">
        <w:rPr>
          <w:rFonts w:ascii="Graphik Extralight" w:hAnsi="Graphik Extralight" w:cs="Arial"/>
          <w:b/>
          <w:bCs/>
          <w:color w:val="000000"/>
        </w:rPr>
        <w:t>1.</w:t>
      </w:r>
      <w:r w:rsidR="00D51CBB" w:rsidRPr="006C0EDC">
        <w:rPr>
          <w:rFonts w:ascii="Graphik Extralight" w:hAnsi="Graphik Extralight" w:cs="Arial"/>
          <w:b/>
          <w:bCs/>
          <w:color w:val="000000"/>
        </w:rPr>
        <w:t xml:space="preserve"> Derrame </w:t>
      </w:r>
    </w:p>
    <w:p w14:paraId="1E32551C" w14:textId="77777777" w:rsidR="00D51CBB" w:rsidRPr="006C0EDC" w:rsidRDefault="00D51CBB" w:rsidP="00D51CBB">
      <w:pPr>
        <w:autoSpaceDE w:val="0"/>
        <w:autoSpaceDN w:val="0"/>
        <w:adjustRightInd w:val="0"/>
        <w:spacing w:after="0" w:line="240" w:lineRule="auto"/>
        <w:jc w:val="both"/>
        <w:rPr>
          <w:rFonts w:ascii="Graphik Extralight" w:hAnsi="Graphik Extralight" w:cs="Arial"/>
          <w:color w:val="000000"/>
        </w:rPr>
      </w:pPr>
      <w:r w:rsidRPr="006C0EDC">
        <w:rPr>
          <w:rFonts w:ascii="Graphik Extralight" w:hAnsi="Graphik Extralight" w:cs="Arial"/>
          <w:color w:val="000000"/>
        </w:rPr>
        <w:t xml:space="preserve">Los derrames pudieran ocurrir al derribar accidentalmente los recipientes conteniendo material peligroso, en el transvasado de dichas sustancias, en las maniobras de descarga y otras operaciones, por tal motivo, es necesario implementar una serie de medidas preventivas para evitar que sucedan y se originen riesgos de incendio, de accidentes o de contaminación al medio ambiente. </w:t>
      </w:r>
    </w:p>
    <w:p w14:paraId="0BF7C501" w14:textId="77777777" w:rsidR="00D51CBB" w:rsidRPr="006C0EDC" w:rsidRDefault="00D51CBB" w:rsidP="00D51CBB">
      <w:pPr>
        <w:autoSpaceDE w:val="0"/>
        <w:autoSpaceDN w:val="0"/>
        <w:adjustRightInd w:val="0"/>
        <w:spacing w:after="0" w:line="240" w:lineRule="auto"/>
        <w:jc w:val="both"/>
        <w:rPr>
          <w:rFonts w:ascii="Graphik Extralight" w:hAnsi="Graphik Extralight" w:cs="Arial"/>
          <w:color w:val="000000"/>
        </w:rPr>
      </w:pPr>
      <w:r w:rsidRPr="006C0EDC">
        <w:rPr>
          <w:rFonts w:ascii="Graphik Extralight" w:hAnsi="Graphik Extralight" w:cs="Arial"/>
          <w:color w:val="000000"/>
        </w:rPr>
        <w:t xml:space="preserve">Actividades a realizar después de la emergencia para mitigar el impacto ambiental: </w:t>
      </w:r>
    </w:p>
    <w:p w14:paraId="3B4D62D3" w14:textId="77777777" w:rsidR="00D51CBB" w:rsidRPr="006C0EDC" w:rsidRDefault="00D51CBB" w:rsidP="00D51CBB">
      <w:pPr>
        <w:autoSpaceDE w:val="0"/>
        <w:autoSpaceDN w:val="0"/>
        <w:adjustRightInd w:val="0"/>
        <w:spacing w:after="20" w:line="240" w:lineRule="auto"/>
        <w:jc w:val="both"/>
        <w:rPr>
          <w:rFonts w:ascii="Graphik Extralight" w:hAnsi="Graphik Extralight" w:cs="Arial"/>
          <w:color w:val="000000"/>
        </w:rPr>
      </w:pPr>
      <w:r w:rsidRPr="006C0EDC">
        <w:rPr>
          <w:rFonts w:ascii="Graphik Extralight" w:hAnsi="Graphik Extralight" w:cs="Arial"/>
          <w:color w:val="000000"/>
        </w:rPr>
        <w:t xml:space="preserve">a) Identificar sustancia derramada y consultar hoja de seguridad de la misma. </w:t>
      </w:r>
    </w:p>
    <w:p w14:paraId="22D4F99E" w14:textId="77777777" w:rsidR="00D51CBB" w:rsidRPr="006C0EDC" w:rsidRDefault="00D51CBB" w:rsidP="00D51CBB">
      <w:pPr>
        <w:autoSpaceDE w:val="0"/>
        <w:autoSpaceDN w:val="0"/>
        <w:adjustRightInd w:val="0"/>
        <w:spacing w:after="20" w:line="240" w:lineRule="auto"/>
        <w:jc w:val="both"/>
        <w:rPr>
          <w:rFonts w:ascii="Graphik Extralight" w:hAnsi="Graphik Extralight" w:cs="Arial"/>
          <w:color w:val="000000"/>
        </w:rPr>
      </w:pPr>
      <w:r w:rsidRPr="006C0EDC">
        <w:rPr>
          <w:rFonts w:ascii="Graphik Extralight" w:hAnsi="Graphik Extralight" w:cs="Arial"/>
          <w:color w:val="000000"/>
        </w:rPr>
        <w:t xml:space="preserve">b) Si se desconoce la identidad de la sustancia considerarla como peligrosa. </w:t>
      </w:r>
    </w:p>
    <w:p w14:paraId="5F78E861" w14:textId="50094EC4" w:rsidR="00D51CBB" w:rsidRPr="006C0EDC" w:rsidRDefault="00D51CBB" w:rsidP="00D51CBB">
      <w:pPr>
        <w:autoSpaceDE w:val="0"/>
        <w:autoSpaceDN w:val="0"/>
        <w:adjustRightInd w:val="0"/>
        <w:spacing w:after="20" w:line="240" w:lineRule="auto"/>
        <w:jc w:val="both"/>
        <w:rPr>
          <w:rFonts w:ascii="Graphik Extralight" w:hAnsi="Graphik Extralight" w:cs="Arial"/>
          <w:color w:val="000000"/>
        </w:rPr>
      </w:pPr>
      <w:r w:rsidRPr="006C0EDC">
        <w:rPr>
          <w:rFonts w:ascii="Graphik Extralight" w:hAnsi="Graphik Extralight" w:cs="Arial"/>
          <w:color w:val="000000"/>
        </w:rPr>
        <w:t xml:space="preserve">c) Se debe contar </w:t>
      </w:r>
      <w:r w:rsidR="0090429A" w:rsidRPr="006C0EDC">
        <w:rPr>
          <w:rFonts w:ascii="Graphik Extralight" w:hAnsi="Graphik Extralight" w:cs="Arial"/>
          <w:color w:val="000000"/>
        </w:rPr>
        <w:t xml:space="preserve">preferentemente </w:t>
      </w:r>
      <w:r w:rsidRPr="006C0EDC">
        <w:rPr>
          <w:rFonts w:ascii="Graphik Extralight" w:hAnsi="Graphik Extralight" w:cs="Arial"/>
          <w:color w:val="000000"/>
        </w:rPr>
        <w:t xml:space="preserve">en los laboratorios con lo siguiente: </w:t>
      </w:r>
    </w:p>
    <w:p w14:paraId="3C77C41B" w14:textId="77777777" w:rsidR="00D51CBB" w:rsidRPr="006C0EDC" w:rsidRDefault="00D51CBB" w:rsidP="00D51CBB">
      <w:pPr>
        <w:autoSpaceDE w:val="0"/>
        <w:autoSpaceDN w:val="0"/>
        <w:adjustRightInd w:val="0"/>
        <w:spacing w:after="20" w:line="240" w:lineRule="auto"/>
        <w:jc w:val="both"/>
        <w:rPr>
          <w:rFonts w:ascii="Graphik Extralight" w:hAnsi="Graphik Extralight" w:cs="Arial"/>
          <w:color w:val="000000"/>
        </w:rPr>
      </w:pPr>
      <w:r w:rsidRPr="006C0EDC">
        <w:rPr>
          <w:rFonts w:ascii="Graphik Extralight" w:hAnsi="Graphik Extralight" w:cs="Arial"/>
          <w:color w:val="000000"/>
        </w:rPr>
        <w:t xml:space="preserve"> Sustancias absorbentes y/o neutralizantes. </w:t>
      </w:r>
    </w:p>
    <w:p w14:paraId="59AB04BE" w14:textId="673E00E5" w:rsidR="00D51CBB" w:rsidRPr="006C0EDC" w:rsidRDefault="0090429A" w:rsidP="00D51CBB">
      <w:pPr>
        <w:autoSpaceDE w:val="0"/>
        <w:autoSpaceDN w:val="0"/>
        <w:adjustRightInd w:val="0"/>
        <w:spacing w:after="20" w:line="240" w:lineRule="auto"/>
        <w:jc w:val="both"/>
        <w:rPr>
          <w:rFonts w:ascii="Graphik Extralight" w:hAnsi="Graphik Extralight" w:cs="Arial"/>
          <w:color w:val="000000"/>
        </w:rPr>
      </w:pPr>
      <w:r w:rsidRPr="006C0EDC">
        <w:rPr>
          <w:rFonts w:ascii="Graphik Extralight" w:hAnsi="Graphik Extralight" w:cs="Arial"/>
          <w:color w:val="000000"/>
        </w:rPr>
        <w:t> Pala plana u otra herramienta similar</w:t>
      </w:r>
    </w:p>
    <w:p w14:paraId="10E1CB10" w14:textId="28856ABA" w:rsidR="00D51CBB" w:rsidRPr="006C0EDC" w:rsidRDefault="00D51CBB" w:rsidP="00D51CBB">
      <w:pPr>
        <w:autoSpaceDE w:val="0"/>
        <w:autoSpaceDN w:val="0"/>
        <w:adjustRightInd w:val="0"/>
        <w:spacing w:after="20" w:line="240" w:lineRule="auto"/>
        <w:jc w:val="both"/>
        <w:rPr>
          <w:rFonts w:ascii="Graphik Extralight" w:hAnsi="Graphik Extralight" w:cs="Arial"/>
          <w:color w:val="000000"/>
        </w:rPr>
      </w:pPr>
      <w:r w:rsidRPr="006C0EDC">
        <w:rPr>
          <w:rFonts w:ascii="Graphik Extralight" w:hAnsi="Graphik Extralight" w:cs="Arial"/>
          <w:color w:val="000000"/>
        </w:rPr>
        <w:t xml:space="preserve"> Guantes </w:t>
      </w:r>
    </w:p>
    <w:p w14:paraId="4137D6B7" w14:textId="172E2539" w:rsidR="00D51CBB" w:rsidRPr="006C0EDC" w:rsidRDefault="0090429A" w:rsidP="00D51CBB">
      <w:pPr>
        <w:autoSpaceDE w:val="0"/>
        <w:autoSpaceDN w:val="0"/>
        <w:adjustRightInd w:val="0"/>
        <w:spacing w:after="20" w:line="240" w:lineRule="auto"/>
        <w:jc w:val="both"/>
        <w:rPr>
          <w:rFonts w:ascii="Graphik Extralight" w:hAnsi="Graphik Extralight" w:cs="Arial"/>
          <w:color w:val="000000"/>
        </w:rPr>
      </w:pPr>
      <w:r w:rsidRPr="006C0EDC">
        <w:rPr>
          <w:rFonts w:ascii="Graphik Extralight" w:hAnsi="Graphik Extralight" w:cs="Arial"/>
          <w:color w:val="000000"/>
        </w:rPr>
        <w:t xml:space="preserve"> Bolsa de polietileno </w:t>
      </w:r>
      <w:r w:rsidR="00441C89" w:rsidRPr="006C0EDC">
        <w:rPr>
          <w:rFonts w:ascii="Graphik Extralight" w:hAnsi="Graphik Extralight" w:cs="Arial"/>
          <w:color w:val="000000"/>
        </w:rPr>
        <w:t>para deshechos</w:t>
      </w:r>
    </w:p>
    <w:p w14:paraId="16350346" w14:textId="7829B424" w:rsidR="00D51CBB" w:rsidRPr="006C0EDC" w:rsidRDefault="00D51CBB" w:rsidP="00D51CBB">
      <w:pPr>
        <w:autoSpaceDE w:val="0"/>
        <w:autoSpaceDN w:val="0"/>
        <w:adjustRightInd w:val="0"/>
        <w:spacing w:after="20" w:line="240" w:lineRule="auto"/>
        <w:jc w:val="both"/>
        <w:rPr>
          <w:rFonts w:ascii="Graphik Extralight" w:hAnsi="Graphik Extralight" w:cs="Arial"/>
          <w:color w:val="000000"/>
        </w:rPr>
      </w:pPr>
      <w:r w:rsidRPr="006C0EDC">
        <w:rPr>
          <w:rFonts w:ascii="Graphik Extralight" w:hAnsi="Graphik Extralight" w:cs="Arial"/>
          <w:color w:val="000000"/>
        </w:rPr>
        <w:t> Mascarilla p</w:t>
      </w:r>
      <w:r w:rsidR="00441C89" w:rsidRPr="006C0EDC">
        <w:rPr>
          <w:rFonts w:ascii="Graphik Extralight" w:hAnsi="Graphik Extralight" w:cs="Arial"/>
          <w:color w:val="000000"/>
        </w:rPr>
        <w:t>ara polvos y vapores orgánicos</w:t>
      </w:r>
    </w:p>
    <w:p w14:paraId="0ACB5146" w14:textId="63C7FE7A" w:rsidR="00D51CBB" w:rsidRPr="006C0EDC" w:rsidRDefault="00D51CBB" w:rsidP="00D51CBB">
      <w:pPr>
        <w:autoSpaceDE w:val="0"/>
        <w:autoSpaceDN w:val="0"/>
        <w:adjustRightInd w:val="0"/>
        <w:spacing w:after="20" w:line="240" w:lineRule="auto"/>
        <w:jc w:val="both"/>
        <w:rPr>
          <w:rFonts w:ascii="Graphik Extralight" w:hAnsi="Graphik Extralight" w:cs="Arial"/>
          <w:color w:val="000000"/>
        </w:rPr>
      </w:pPr>
      <w:r w:rsidRPr="006C0EDC">
        <w:rPr>
          <w:rFonts w:ascii="Graphik Extralight" w:hAnsi="Graphik Extralight" w:cs="Arial"/>
          <w:color w:val="000000"/>
        </w:rPr>
        <w:t> Conte</w:t>
      </w:r>
      <w:r w:rsidR="00441C89" w:rsidRPr="006C0EDC">
        <w:rPr>
          <w:rFonts w:ascii="Graphik Extralight" w:hAnsi="Graphik Extralight" w:cs="Arial"/>
          <w:color w:val="000000"/>
        </w:rPr>
        <w:t>nedores de residuos peligrosos</w:t>
      </w:r>
    </w:p>
    <w:p w14:paraId="34F9B0CA" w14:textId="56B55CFB" w:rsidR="00D51CBB" w:rsidRPr="006C0EDC" w:rsidRDefault="00D51CBB" w:rsidP="00D51CBB">
      <w:pPr>
        <w:autoSpaceDE w:val="0"/>
        <w:autoSpaceDN w:val="0"/>
        <w:adjustRightInd w:val="0"/>
        <w:spacing w:after="20" w:line="240" w:lineRule="auto"/>
        <w:jc w:val="both"/>
        <w:rPr>
          <w:rFonts w:ascii="Graphik Extralight" w:hAnsi="Graphik Extralight" w:cs="Arial"/>
          <w:color w:val="000000"/>
        </w:rPr>
      </w:pPr>
      <w:r w:rsidRPr="006C0EDC">
        <w:rPr>
          <w:rFonts w:ascii="Graphik Extralight" w:hAnsi="Graphik Extralight" w:cs="Arial"/>
          <w:color w:val="000000"/>
        </w:rPr>
        <w:t>d) Una vez que se identifica la sustancia se debe utilizar el absorbente y/o neutra</w:t>
      </w:r>
      <w:r w:rsidR="00441C89" w:rsidRPr="006C0EDC">
        <w:rPr>
          <w:rFonts w:ascii="Graphik Extralight" w:hAnsi="Graphik Extralight" w:cs="Arial"/>
          <w:color w:val="000000"/>
        </w:rPr>
        <w:t>lizante (consulte tabla anexa) o en caso de ser necesario solicitar el producto a la Dirección de Recursos Materiales y Servicios Generales.</w:t>
      </w:r>
    </w:p>
    <w:p w14:paraId="69FFFE5C" w14:textId="11B9559C" w:rsidR="00D51CBB" w:rsidRPr="006C0EDC" w:rsidRDefault="00D51CBB" w:rsidP="00D51CBB">
      <w:pPr>
        <w:autoSpaceDE w:val="0"/>
        <w:autoSpaceDN w:val="0"/>
        <w:adjustRightInd w:val="0"/>
        <w:spacing w:after="0" w:line="240" w:lineRule="auto"/>
        <w:jc w:val="both"/>
        <w:rPr>
          <w:rFonts w:ascii="Graphik Extralight" w:hAnsi="Graphik Extralight" w:cs="Arial"/>
          <w:color w:val="000000"/>
        </w:rPr>
      </w:pPr>
      <w:r w:rsidRPr="006C0EDC">
        <w:rPr>
          <w:rFonts w:ascii="Graphik Extralight" w:hAnsi="Graphik Extralight" w:cs="Arial"/>
          <w:color w:val="000000"/>
        </w:rPr>
        <w:t xml:space="preserve">e) Elaborar el reporte del evento  </w:t>
      </w:r>
    </w:p>
    <w:p w14:paraId="1CCE0C7B" w14:textId="77777777" w:rsidR="00D51CBB" w:rsidRPr="006C0EDC" w:rsidRDefault="00D51CBB" w:rsidP="00D51CBB">
      <w:pPr>
        <w:autoSpaceDE w:val="0"/>
        <w:autoSpaceDN w:val="0"/>
        <w:adjustRightInd w:val="0"/>
        <w:spacing w:after="0" w:line="240" w:lineRule="auto"/>
        <w:jc w:val="both"/>
        <w:rPr>
          <w:rFonts w:ascii="Graphik Extralight" w:hAnsi="Graphik Extralight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4722"/>
      </w:tblGrid>
      <w:tr w:rsidR="001A2078" w:rsidRPr="006C0EDC" w14:paraId="321BC6A1" w14:textId="77777777" w:rsidTr="00764AFC">
        <w:tc>
          <w:tcPr>
            <w:tcW w:w="2405" w:type="dxa"/>
            <w:shd w:val="clear" w:color="auto" w:fill="632423"/>
          </w:tcPr>
          <w:p w14:paraId="325BA275" w14:textId="3755A2BA" w:rsidR="001A2078" w:rsidRPr="006C0EDC" w:rsidRDefault="001A2078" w:rsidP="00D51CB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C0EDC">
              <w:rPr>
                <w:rFonts w:ascii="Graphik Extralight" w:hAnsi="Graphik Extralight"/>
                <w:sz w:val="18"/>
                <w:szCs w:val="18"/>
              </w:rPr>
              <w:t>Sustancia derramada</w:t>
            </w:r>
          </w:p>
        </w:tc>
        <w:tc>
          <w:tcPr>
            <w:tcW w:w="2835" w:type="dxa"/>
            <w:shd w:val="clear" w:color="auto" w:fill="632423"/>
          </w:tcPr>
          <w:p w14:paraId="00742498" w14:textId="729E0282" w:rsidR="001A2078" w:rsidRPr="006C0EDC" w:rsidRDefault="001A2078" w:rsidP="00D51CB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C0EDC">
              <w:rPr>
                <w:rFonts w:ascii="Graphik Extralight" w:hAnsi="Graphik Extralight"/>
                <w:sz w:val="18"/>
                <w:szCs w:val="18"/>
              </w:rPr>
              <w:t>Agente Absorbente</w:t>
            </w:r>
          </w:p>
        </w:tc>
        <w:tc>
          <w:tcPr>
            <w:tcW w:w="4722" w:type="dxa"/>
            <w:shd w:val="clear" w:color="auto" w:fill="632423"/>
          </w:tcPr>
          <w:p w14:paraId="02AC96A4" w14:textId="5C04BB66" w:rsidR="001A2078" w:rsidRPr="006C0EDC" w:rsidRDefault="001A2078" w:rsidP="00D51CB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C0EDC">
              <w:rPr>
                <w:rFonts w:ascii="Graphik Extralight" w:hAnsi="Graphik Extralight"/>
                <w:sz w:val="18"/>
                <w:szCs w:val="18"/>
              </w:rPr>
              <w:t>Disposición de los Residuos</w:t>
            </w:r>
          </w:p>
        </w:tc>
      </w:tr>
      <w:tr w:rsidR="001A2078" w:rsidRPr="006C0EDC" w14:paraId="350FE660" w14:textId="77777777" w:rsidTr="00764AFC">
        <w:tc>
          <w:tcPr>
            <w:tcW w:w="2405" w:type="dxa"/>
          </w:tcPr>
          <w:p w14:paraId="6E9FE48A" w14:textId="6CCFD3DF" w:rsidR="001A2078" w:rsidRPr="006C0EDC" w:rsidRDefault="0090429A" w:rsidP="0090429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C0EDC">
              <w:rPr>
                <w:rFonts w:ascii="Graphik Extralight" w:hAnsi="Graphik Extralight"/>
                <w:sz w:val="18"/>
                <w:szCs w:val="18"/>
              </w:rPr>
              <w:t>Aceites y lubricantes</w:t>
            </w:r>
          </w:p>
        </w:tc>
        <w:tc>
          <w:tcPr>
            <w:tcW w:w="2835" w:type="dxa"/>
            <w:vMerge w:val="restart"/>
          </w:tcPr>
          <w:p w14:paraId="36EC7789" w14:textId="77777777" w:rsidR="001A2078" w:rsidRPr="006C0EDC" w:rsidRDefault="001A2078" w:rsidP="001A2078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C0EDC">
              <w:rPr>
                <w:rFonts w:ascii="Graphik Extralight" w:hAnsi="Graphik Extralight"/>
                <w:sz w:val="18"/>
                <w:szCs w:val="18"/>
              </w:rPr>
              <w:t xml:space="preserve">Vermiculita, </w:t>
            </w:r>
            <w:proofErr w:type="spellStart"/>
            <w:r w:rsidRPr="006C0EDC">
              <w:rPr>
                <w:rFonts w:ascii="Graphik Extralight" w:hAnsi="Graphik Extralight"/>
                <w:sz w:val="18"/>
                <w:szCs w:val="18"/>
              </w:rPr>
              <w:t>chemizorb</w:t>
            </w:r>
            <w:proofErr w:type="spellEnd"/>
            <w:r w:rsidRPr="006C0EDC">
              <w:rPr>
                <w:rFonts w:ascii="Graphik Extralight" w:hAnsi="Graphik Extralight"/>
                <w:sz w:val="18"/>
                <w:szCs w:val="18"/>
              </w:rPr>
              <w:t xml:space="preserve">, </w:t>
            </w:r>
          </w:p>
          <w:p w14:paraId="28B28F9C" w14:textId="77777777" w:rsidR="001A2078" w:rsidRPr="006C0EDC" w:rsidRDefault="001A2078" w:rsidP="001A2078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C0EDC">
              <w:rPr>
                <w:rFonts w:ascii="Graphik Extralight" w:hAnsi="Graphik Extralight"/>
                <w:sz w:val="18"/>
                <w:szCs w:val="18"/>
              </w:rPr>
              <w:t xml:space="preserve">productos en polvo o </w:t>
            </w:r>
          </w:p>
          <w:p w14:paraId="070F6FB8" w14:textId="5E11A556" w:rsidR="001A2078" w:rsidRPr="006C0EDC" w:rsidRDefault="001A2078" w:rsidP="00D51CB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C0EDC">
              <w:rPr>
                <w:rFonts w:ascii="Graphik Extralight" w:hAnsi="Graphik Extralight"/>
                <w:sz w:val="18"/>
                <w:szCs w:val="18"/>
              </w:rPr>
              <w:t>granulados.</w:t>
            </w:r>
            <w:r w:rsidR="0090429A" w:rsidRPr="006C0EDC">
              <w:rPr>
                <w:rFonts w:ascii="Graphik Extralight" w:hAnsi="Graphik Extralight"/>
                <w:sz w:val="18"/>
                <w:szCs w:val="18"/>
              </w:rPr>
              <w:t xml:space="preserve"> </w:t>
            </w:r>
            <w:r w:rsidRPr="006C0EDC">
              <w:rPr>
                <w:rFonts w:ascii="Graphik Extralight" w:hAnsi="Graphik Extralight"/>
                <w:sz w:val="18"/>
                <w:szCs w:val="18"/>
              </w:rPr>
              <w:t xml:space="preserve"> </w:t>
            </w:r>
          </w:p>
        </w:tc>
        <w:tc>
          <w:tcPr>
            <w:tcW w:w="4722" w:type="dxa"/>
            <w:vMerge w:val="restart"/>
          </w:tcPr>
          <w:p w14:paraId="763D9F29" w14:textId="4AECAB72" w:rsidR="001A2078" w:rsidRPr="006C0EDC" w:rsidRDefault="0090429A" w:rsidP="005621FF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C0EDC">
              <w:rPr>
                <w:rFonts w:ascii="Graphik Extralight" w:hAnsi="Graphik Extralight"/>
                <w:sz w:val="18"/>
                <w:szCs w:val="18"/>
              </w:rPr>
              <w:t>Una vez utilizados los absorbentes se</w:t>
            </w:r>
            <w:r w:rsidR="005621FF" w:rsidRPr="006C0EDC">
              <w:rPr>
                <w:rFonts w:ascii="Graphik Extralight" w:hAnsi="Graphik Extralight"/>
                <w:sz w:val="18"/>
                <w:szCs w:val="18"/>
              </w:rPr>
              <w:t xml:space="preserve"> </w:t>
            </w:r>
            <w:r w:rsidRPr="006C0EDC">
              <w:rPr>
                <w:rFonts w:ascii="Graphik Extralight" w:hAnsi="Graphik Extralight"/>
                <w:sz w:val="18"/>
                <w:szCs w:val="18"/>
              </w:rPr>
              <w:t xml:space="preserve">depositan en bolsas (polipropileno en caso de </w:t>
            </w:r>
            <w:proofErr w:type="spellStart"/>
            <w:r w:rsidRPr="006C0EDC">
              <w:rPr>
                <w:rFonts w:ascii="Graphik Extralight" w:hAnsi="Graphik Extralight"/>
                <w:sz w:val="18"/>
                <w:szCs w:val="18"/>
              </w:rPr>
              <w:t>solidificantes</w:t>
            </w:r>
            <w:proofErr w:type="spellEnd"/>
            <w:r w:rsidRPr="006C0EDC">
              <w:rPr>
                <w:rFonts w:ascii="Graphik Extralight" w:hAnsi="Graphik Extralight"/>
                <w:sz w:val="18"/>
                <w:szCs w:val="18"/>
              </w:rPr>
              <w:t>) y posteriormente en contenedores cerrados y rotulados de la misma manera que el contenedor or</w:t>
            </w:r>
            <w:r w:rsidR="00C7399D" w:rsidRPr="006C0EDC">
              <w:rPr>
                <w:rFonts w:ascii="Graphik Extralight" w:hAnsi="Graphik Extralight"/>
                <w:sz w:val="18"/>
                <w:szCs w:val="18"/>
              </w:rPr>
              <w:t xml:space="preserve">iginal del producto derramado. </w:t>
            </w:r>
          </w:p>
        </w:tc>
      </w:tr>
      <w:tr w:rsidR="001A2078" w:rsidRPr="006C0EDC" w14:paraId="27DF80B3" w14:textId="77777777" w:rsidTr="00764AFC">
        <w:tc>
          <w:tcPr>
            <w:tcW w:w="2405" w:type="dxa"/>
          </w:tcPr>
          <w:p w14:paraId="3E05BBBB" w14:textId="07067D60" w:rsidR="001A2078" w:rsidRPr="006C0EDC" w:rsidRDefault="0090429A" w:rsidP="00D51CB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C0EDC">
              <w:rPr>
                <w:rFonts w:ascii="Graphik Extralight" w:hAnsi="Graphik Extralight"/>
                <w:sz w:val="18"/>
                <w:szCs w:val="18"/>
              </w:rPr>
              <w:t xml:space="preserve">Ácidos </w:t>
            </w:r>
          </w:p>
        </w:tc>
        <w:tc>
          <w:tcPr>
            <w:tcW w:w="2835" w:type="dxa"/>
            <w:vMerge/>
          </w:tcPr>
          <w:p w14:paraId="7CFFBA04" w14:textId="77777777" w:rsidR="001A2078" w:rsidRPr="006C0EDC" w:rsidRDefault="001A2078" w:rsidP="00D51CB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722" w:type="dxa"/>
            <w:vMerge/>
          </w:tcPr>
          <w:p w14:paraId="7990176C" w14:textId="77777777" w:rsidR="001A2078" w:rsidRPr="006C0EDC" w:rsidRDefault="001A2078" w:rsidP="00D51CB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A2078" w:rsidRPr="006C0EDC" w14:paraId="4A26565E" w14:textId="77777777" w:rsidTr="00764AFC">
        <w:tc>
          <w:tcPr>
            <w:tcW w:w="2405" w:type="dxa"/>
          </w:tcPr>
          <w:p w14:paraId="44590D3F" w14:textId="21854268" w:rsidR="001A2078" w:rsidRPr="006C0EDC" w:rsidRDefault="0090429A" w:rsidP="00D51CB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C0EDC">
              <w:rPr>
                <w:rFonts w:ascii="Graphik Extralight" w:hAnsi="Graphik Extralight"/>
                <w:sz w:val="18"/>
                <w:szCs w:val="18"/>
              </w:rPr>
              <w:t xml:space="preserve">Bases concentradas </w:t>
            </w:r>
          </w:p>
        </w:tc>
        <w:tc>
          <w:tcPr>
            <w:tcW w:w="2835" w:type="dxa"/>
            <w:vMerge/>
          </w:tcPr>
          <w:p w14:paraId="275E08E6" w14:textId="77777777" w:rsidR="001A2078" w:rsidRPr="006C0EDC" w:rsidRDefault="001A2078" w:rsidP="00D51CB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722" w:type="dxa"/>
            <w:vMerge/>
          </w:tcPr>
          <w:p w14:paraId="5D881F51" w14:textId="77777777" w:rsidR="001A2078" w:rsidRPr="006C0EDC" w:rsidRDefault="001A2078" w:rsidP="00D51CB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A2078" w:rsidRPr="006C0EDC" w14:paraId="3B425011" w14:textId="77777777" w:rsidTr="00764AFC">
        <w:tc>
          <w:tcPr>
            <w:tcW w:w="2405" w:type="dxa"/>
          </w:tcPr>
          <w:p w14:paraId="3BCC3C39" w14:textId="6EF8E90E" w:rsidR="001A2078" w:rsidRPr="006C0EDC" w:rsidRDefault="0090429A" w:rsidP="00D51CB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C0EDC">
              <w:rPr>
                <w:rFonts w:ascii="Graphik Extralight" w:hAnsi="Graphik Extralight"/>
                <w:sz w:val="18"/>
                <w:szCs w:val="18"/>
              </w:rPr>
              <w:t xml:space="preserve">Disolventes orgánicos </w:t>
            </w:r>
          </w:p>
        </w:tc>
        <w:tc>
          <w:tcPr>
            <w:tcW w:w="2835" w:type="dxa"/>
            <w:vMerge/>
          </w:tcPr>
          <w:p w14:paraId="252F3C03" w14:textId="77777777" w:rsidR="001A2078" w:rsidRPr="006C0EDC" w:rsidRDefault="001A2078" w:rsidP="00D51CB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722" w:type="dxa"/>
            <w:vMerge/>
          </w:tcPr>
          <w:p w14:paraId="201E08BF" w14:textId="77777777" w:rsidR="001A2078" w:rsidRPr="006C0EDC" w:rsidRDefault="001A2078" w:rsidP="00D51CB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5621FF" w:rsidRPr="006C0EDC" w14:paraId="7D035D8C" w14:textId="77777777" w:rsidTr="005621FF">
        <w:trPr>
          <w:trHeight w:val="239"/>
        </w:trPr>
        <w:tc>
          <w:tcPr>
            <w:tcW w:w="2405" w:type="dxa"/>
          </w:tcPr>
          <w:p w14:paraId="7A067D5B" w14:textId="0EBBDA76" w:rsidR="005621FF" w:rsidRPr="006C0EDC" w:rsidRDefault="005621FF" w:rsidP="00D51CB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6C0EDC">
              <w:rPr>
                <w:rFonts w:ascii="Graphik Extralight" w:hAnsi="Graphik Extralight"/>
                <w:sz w:val="18"/>
                <w:szCs w:val="18"/>
              </w:rPr>
              <w:t xml:space="preserve">Soluciones Acuosas </w:t>
            </w:r>
          </w:p>
        </w:tc>
        <w:tc>
          <w:tcPr>
            <w:tcW w:w="2835" w:type="dxa"/>
            <w:vMerge/>
          </w:tcPr>
          <w:p w14:paraId="6603FC73" w14:textId="77777777" w:rsidR="005621FF" w:rsidRPr="006C0EDC" w:rsidRDefault="005621FF" w:rsidP="00D51CB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722" w:type="dxa"/>
            <w:vMerge/>
          </w:tcPr>
          <w:p w14:paraId="41F8B34D" w14:textId="77777777" w:rsidR="005621FF" w:rsidRPr="006C0EDC" w:rsidRDefault="005621FF" w:rsidP="00D51CBB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</w:tr>
    </w:tbl>
    <w:p w14:paraId="102904C3" w14:textId="38758F3D" w:rsidR="0090429A" w:rsidRPr="006C0EDC" w:rsidRDefault="001A2078" w:rsidP="00213FBB">
      <w:pPr>
        <w:jc w:val="both"/>
        <w:rPr>
          <w:rFonts w:ascii="Graphik Extralight" w:hAnsi="Graphik Extralight" w:cs="Arial"/>
          <w:b/>
          <w:bCs/>
          <w:color w:val="000000"/>
        </w:rPr>
      </w:pPr>
      <w:r w:rsidRPr="006C0EDC">
        <w:rPr>
          <w:rFonts w:ascii="Graphik Extralight" w:hAnsi="Graphik Extralight"/>
        </w:rPr>
        <w:cr/>
        <w:t xml:space="preserve"> </w:t>
      </w:r>
      <w:r w:rsidR="00213FBB" w:rsidRPr="006C0EDC">
        <w:rPr>
          <w:rFonts w:ascii="Graphik Extralight" w:hAnsi="Graphik Extralight" w:cs="Arial"/>
          <w:b/>
          <w:bCs/>
          <w:color w:val="000000"/>
        </w:rPr>
        <w:t>2.</w:t>
      </w:r>
      <w:r w:rsidR="00B30BE5" w:rsidRPr="006C0EDC">
        <w:rPr>
          <w:rFonts w:ascii="Graphik Extralight" w:hAnsi="Graphik Extralight" w:cs="Arial"/>
          <w:b/>
          <w:bCs/>
          <w:color w:val="000000"/>
        </w:rPr>
        <w:t xml:space="preserve"> Fuga de gases</w:t>
      </w:r>
    </w:p>
    <w:p w14:paraId="0AE1EEF5" w14:textId="3E0BA05D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>El</w:t>
      </w:r>
      <w:r w:rsidR="00B30BE5" w:rsidRPr="006C0EDC">
        <w:rPr>
          <w:rFonts w:ascii="Graphik Extralight" w:hAnsi="Graphik Extralight"/>
        </w:rPr>
        <w:t xml:space="preserve"> gas natural, LP, acetileno, entre otros</w:t>
      </w:r>
      <w:r w:rsidRPr="006C0EDC">
        <w:rPr>
          <w:rFonts w:ascii="Graphik Extralight" w:hAnsi="Graphik Extralight"/>
        </w:rPr>
        <w:t xml:space="preserve">., pueden producir un incendio </w:t>
      </w:r>
      <w:r w:rsidR="00B30BE5" w:rsidRPr="006C0EDC">
        <w:rPr>
          <w:rFonts w:ascii="Graphik Extralight" w:hAnsi="Graphik Extralight"/>
        </w:rPr>
        <w:t xml:space="preserve">por contacto con una fuente de </w:t>
      </w:r>
      <w:r w:rsidRPr="006C0EDC">
        <w:rPr>
          <w:rFonts w:ascii="Graphik Extralight" w:hAnsi="Graphik Extralight"/>
        </w:rPr>
        <w:t>ignición, sus vapores pueden propagarse y formar nubes infla</w:t>
      </w:r>
      <w:r w:rsidR="00B30BE5" w:rsidRPr="006C0EDC">
        <w:rPr>
          <w:rFonts w:ascii="Graphik Extralight" w:hAnsi="Graphik Extralight"/>
        </w:rPr>
        <w:t xml:space="preserve">mables, también pueden ocurrir </w:t>
      </w:r>
      <w:r w:rsidRPr="006C0EDC">
        <w:rPr>
          <w:rFonts w:ascii="Graphik Extralight" w:hAnsi="Graphik Extralight"/>
        </w:rPr>
        <w:t xml:space="preserve">explosiones, ya sea por calentamiento de los tanques o por acumulación de gas en interiores. </w:t>
      </w:r>
    </w:p>
    <w:p w14:paraId="1104F2CD" w14:textId="77777777" w:rsidR="00213FBB" w:rsidRPr="006C0EDC" w:rsidRDefault="00213FBB" w:rsidP="00213FBB">
      <w:pPr>
        <w:spacing w:after="0" w:line="240" w:lineRule="auto"/>
        <w:jc w:val="both"/>
        <w:rPr>
          <w:rFonts w:ascii="Graphik Extralight" w:hAnsi="Graphik Extralight"/>
        </w:rPr>
      </w:pPr>
    </w:p>
    <w:p w14:paraId="1898D5D8" w14:textId="77777777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 xml:space="preserve">Actividades a realizar durante la emergencia: </w:t>
      </w:r>
    </w:p>
    <w:p w14:paraId="3A5072B8" w14:textId="77777777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 xml:space="preserve">a) Identificar tipo de gas y consultar hoja de seguridad. </w:t>
      </w:r>
    </w:p>
    <w:p w14:paraId="3B4DDFF9" w14:textId="77777777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 xml:space="preserve">b) Si se desconoce la identidad del gas considerarlo como peligroso. </w:t>
      </w:r>
    </w:p>
    <w:p w14:paraId="5F1D99B8" w14:textId="06295B7C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>c) Cualquier persona que detecte la fuga de gas dará la vo</w:t>
      </w:r>
      <w:r w:rsidR="007B48B9" w:rsidRPr="006C0EDC">
        <w:rPr>
          <w:rFonts w:ascii="Graphik Extralight" w:hAnsi="Graphik Extralight"/>
        </w:rPr>
        <w:t xml:space="preserve">z de alarma y deberá retirarse </w:t>
      </w:r>
      <w:r w:rsidRPr="006C0EDC">
        <w:rPr>
          <w:rFonts w:ascii="Graphik Extralight" w:hAnsi="Graphik Extralight"/>
        </w:rPr>
        <w:t>del área en dirección contraria al viento, notifican</w:t>
      </w:r>
      <w:r w:rsidR="007B48B9" w:rsidRPr="006C0EDC">
        <w:rPr>
          <w:rFonts w:ascii="Graphik Extralight" w:hAnsi="Graphik Extralight"/>
        </w:rPr>
        <w:t>do al Responsable del Á</w:t>
      </w:r>
      <w:r w:rsidR="00B30BE5" w:rsidRPr="006C0EDC">
        <w:rPr>
          <w:rFonts w:ascii="Graphik Extralight" w:hAnsi="Graphik Extralight"/>
        </w:rPr>
        <w:t>rea y a un integrante del Comité de Seguridad e Higiene, o en su caso activar la alarma.</w:t>
      </w:r>
    </w:p>
    <w:p w14:paraId="0D9EFE2A" w14:textId="712189AE" w:rsidR="0090429A" w:rsidRPr="006C0EDC" w:rsidRDefault="008503CD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>Coordinador del Comité de Seguridad e Higiene</w:t>
      </w:r>
    </w:p>
    <w:p w14:paraId="598EA16A" w14:textId="0A39AE7D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lastRenderedPageBreak/>
        <w:t xml:space="preserve">d) Se inicia el proceso de evacuación de los edificios afectados de acuerdo </w:t>
      </w:r>
      <w:r w:rsidR="00532C28" w:rsidRPr="006C0EDC">
        <w:rPr>
          <w:rFonts w:ascii="Graphik Extralight" w:hAnsi="Graphik Extralight"/>
        </w:rPr>
        <w:t>a</w:t>
      </w:r>
      <w:r w:rsidR="007B48B9" w:rsidRPr="006C0EDC">
        <w:rPr>
          <w:rFonts w:ascii="Graphik Extralight" w:hAnsi="Graphik Extralight"/>
        </w:rPr>
        <w:t xml:space="preserve"> lo establecido en el Programa Interno de Protección Civil.</w:t>
      </w:r>
    </w:p>
    <w:p w14:paraId="76AA8D39" w14:textId="0F1C08F8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 xml:space="preserve">e) Ventilar el área y controlar la fuente emisora de gas de </w:t>
      </w:r>
      <w:r w:rsidR="008503CD" w:rsidRPr="006C0EDC">
        <w:rPr>
          <w:rFonts w:ascii="Graphik Extralight" w:hAnsi="Graphik Extralight"/>
        </w:rPr>
        <w:t xml:space="preserve">ser posible, así como eliminar </w:t>
      </w:r>
      <w:r w:rsidRPr="006C0EDC">
        <w:rPr>
          <w:rFonts w:ascii="Graphik Extralight" w:hAnsi="Graphik Extralight"/>
        </w:rPr>
        <w:t xml:space="preserve">del área cualquier forma de ignición. </w:t>
      </w:r>
    </w:p>
    <w:p w14:paraId="6CD41B26" w14:textId="4DEAEB37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>f) En caso de que la situación no se pueda controlar por med</w:t>
      </w:r>
      <w:r w:rsidR="008503CD" w:rsidRPr="006C0EDC">
        <w:rPr>
          <w:rFonts w:ascii="Graphik Extralight" w:hAnsi="Graphik Extralight"/>
        </w:rPr>
        <w:t xml:space="preserve">ios internos, se solicitará el </w:t>
      </w:r>
      <w:r w:rsidRPr="006C0EDC">
        <w:rPr>
          <w:rFonts w:ascii="Graphik Extralight" w:hAnsi="Graphik Extralight"/>
        </w:rPr>
        <w:t>apoyo de las entidades e</w:t>
      </w:r>
      <w:r w:rsidR="008503CD" w:rsidRPr="006C0EDC">
        <w:rPr>
          <w:rFonts w:ascii="Graphik Extralight" w:hAnsi="Graphik Extralight"/>
        </w:rPr>
        <w:t>xternas (ej. Protección Civil, B</w:t>
      </w:r>
      <w:r w:rsidRPr="006C0EDC">
        <w:rPr>
          <w:rFonts w:ascii="Graphik Extralight" w:hAnsi="Graphik Extralight"/>
        </w:rPr>
        <w:t>omberos</w:t>
      </w:r>
      <w:r w:rsidR="008503CD" w:rsidRPr="006C0EDC">
        <w:rPr>
          <w:rFonts w:ascii="Graphik Extralight" w:hAnsi="Graphik Extralight"/>
        </w:rPr>
        <w:t>, entre otros</w:t>
      </w:r>
      <w:r w:rsidRPr="006C0EDC">
        <w:rPr>
          <w:rFonts w:ascii="Graphik Extralight" w:hAnsi="Graphik Extralight"/>
        </w:rPr>
        <w:t xml:space="preserve">). </w:t>
      </w:r>
    </w:p>
    <w:p w14:paraId="6485B506" w14:textId="0411B4E6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>g) Verificar que las vías de acceso al lugar esté</w:t>
      </w:r>
      <w:r w:rsidR="008503CD" w:rsidRPr="006C0EDC">
        <w:rPr>
          <w:rFonts w:ascii="Graphik Extralight" w:hAnsi="Graphik Extralight"/>
        </w:rPr>
        <w:t xml:space="preserve">n despejadas para que se pueda </w:t>
      </w:r>
      <w:r w:rsidRPr="006C0EDC">
        <w:rPr>
          <w:rFonts w:ascii="Graphik Extralight" w:hAnsi="Graphik Extralight"/>
        </w:rPr>
        <w:t xml:space="preserve">proporcionar el apoyo necesario por parte de los externos. </w:t>
      </w:r>
    </w:p>
    <w:p w14:paraId="2B1C6C7A" w14:textId="365584B1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 xml:space="preserve"> Actividades a realizar después de la emergencia para mitigar el impacto ambiental: </w:t>
      </w:r>
    </w:p>
    <w:p w14:paraId="7BF9EDE5" w14:textId="5F919245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>a) Inspección del área afectada para valorar los daños</w:t>
      </w:r>
      <w:r w:rsidR="008503CD" w:rsidRPr="006C0EDC">
        <w:rPr>
          <w:rFonts w:ascii="Graphik Extralight" w:hAnsi="Graphik Extralight"/>
        </w:rPr>
        <w:t xml:space="preserve"> en las instalaciones o equipo (reporte de incidente</w:t>
      </w:r>
      <w:r w:rsidRPr="006C0EDC">
        <w:rPr>
          <w:rFonts w:ascii="Graphik Extralight" w:hAnsi="Graphik Extralight"/>
        </w:rPr>
        <w:t xml:space="preserve"> </w:t>
      </w:r>
      <w:r w:rsidR="008503CD" w:rsidRPr="006C0EDC">
        <w:rPr>
          <w:rFonts w:ascii="Graphik Extralight" w:hAnsi="Graphik Extralight"/>
        </w:rPr>
        <w:t>presentado.</w:t>
      </w:r>
      <w:r w:rsidRPr="006C0EDC">
        <w:rPr>
          <w:rFonts w:ascii="Graphik Extralight" w:hAnsi="Graphik Extralight"/>
        </w:rPr>
        <w:t xml:space="preserve"> </w:t>
      </w:r>
    </w:p>
    <w:p w14:paraId="3E2852B8" w14:textId="4D20ACD9" w:rsidR="0090429A" w:rsidRPr="006C0EDC" w:rsidRDefault="008F4C48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>b) Co</w:t>
      </w:r>
      <w:r w:rsidR="0090429A" w:rsidRPr="006C0EDC">
        <w:rPr>
          <w:rFonts w:ascii="Graphik Extralight" w:hAnsi="Graphik Extralight"/>
        </w:rPr>
        <w:t xml:space="preserve">n base </w:t>
      </w:r>
      <w:r w:rsidRPr="006C0EDC">
        <w:rPr>
          <w:rFonts w:ascii="Graphik Extralight" w:hAnsi="Graphik Extralight"/>
        </w:rPr>
        <w:t xml:space="preserve">en el </w:t>
      </w:r>
      <w:r w:rsidR="0090429A" w:rsidRPr="006C0EDC">
        <w:rPr>
          <w:rFonts w:ascii="Graphik Extralight" w:hAnsi="Graphik Extralight"/>
        </w:rPr>
        <w:t xml:space="preserve">resultado del reporte realizar las correcciones necesarias. </w:t>
      </w:r>
    </w:p>
    <w:p w14:paraId="1AA512E0" w14:textId="2BFA1F4F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 xml:space="preserve">c) Realizar verificaciones periódicas para asegurar la corrección del daño. </w:t>
      </w:r>
      <w:r w:rsidRPr="006C0EDC">
        <w:rPr>
          <w:rFonts w:ascii="Graphik Extralight" w:hAnsi="Graphik Extralight"/>
        </w:rPr>
        <w:cr/>
      </w:r>
    </w:p>
    <w:p w14:paraId="14487925" w14:textId="77777777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</w:p>
    <w:p w14:paraId="5B8443E4" w14:textId="77777777" w:rsidR="0090429A" w:rsidRPr="006C0EDC" w:rsidRDefault="0090429A" w:rsidP="00213FBB">
      <w:pPr>
        <w:jc w:val="both"/>
        <w:rPr>
          <w:rFonts w:ascii="Graphik Extralight" w:hAnsi="Graphik Extralight"/>
          <w:b/>
        </w:rPr>
      </w:pPr>
      <w:r w:rsidRPr="006C0EDC">
        <w:rPr>
          <w:rFonts w:ascii="Graphik Extralight" w:hAnsi="Graphik Extralight"/>
          <w:b/>
        </w:rPr>
        <w:t xml:space="preserve">3.- Incendio </w:t>
      </w:r>
    </w:p>
    <w:p w14:paraId="72E62382" w14:textId="4D148C2E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 xml:space="preserve"> Los incendios son una de las emergencias más comunes en el ambiente laboral y académico. </w:t>
      </w:r>
    </w:p>
    <w:p w14:paraId="01ED1583" w14:textId="77777777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 xml:space="preserve">Su magnitud puede ir desde un simple conato de incendio, fácilmente controlable, hasta un </w:t>
      </w:r>
    </w:p>
    <w:p w14:paraId="7F5EE9A0" w14:textId="77777777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 xml:space="preserve">incendio de grandes proporciones. </w:t>
      </w:r>
    </w:p>
    <w:p w14:paraId="77359151" w14:textId="77777777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 xml:space="preserve"> </w:t>
      </w:r>
    </w:p>
    <w:p w14:paraId="5D14BA73" w14:textId="77777777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 xml:space="preserve">Actividades a realizar después de la emergencia para mitigar el impacto ambiental: </w:t>
      </w:r>
    </w:p>
    <w:p w14:paraId="14EAA885" w14:textId="28528EA3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 xml:space="preserve"> a) Identificar el residuo que se generó del siniestro. </w:t>
      </w:r>
    </w:p>
    <w:p w14:paraId="543C73DC" w14:textId="45335F59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>b) Si se sospecha que el residuo es de una sustancia peligrosa, c</w:t>
      </w:r>
      <w:r w:rsidR="008F4C48" w:rsidRPr="006C0EDC">
        <w:rPr>
          <w:rFonts w:ascii="Graphik Extralight" w:hAnsi="Graphik Extralight"/>
        </w:rPr>
        <w:t xml:space="preserve">onsultar hoja </w:t>
      </w:r>
      <w:r w:rsidR="006C0EDC" w:rsidRPr="006C0EDC">
        <w:rPr>
          <w:rFonts w:ascii="Graphik Extralight" w:hAnsi="Graphik Extralight"/>
        </w:rPr>
        <w:t>de seguridad</w:t>
      </w:r>
      <w:r w:rsidRPr="006C0EDC">
        <w:rPr>
          <w:rFonts w:ascii="Graphik Extralight" w:hAnsi="Graphik Extralight"/>
        </w:rPr>
        <w:t xml:space="preserve"> de la misma. </w:t>
      </w:r>
    </w:p>
    <w:p w14:paraId="2E35A4E7" w14:textId="77777777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 xml:space="preserve">c) Recolección y etiquetado de residuos sólidos de acuerdo a su tipo. </w:t>
      </w:r>
    </w:p>
    <w:p w14:paraId="5B03ED8F" w14:textId="77777777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 xml:space="preserve">d) Colocación de estos residuos en contenedores listos para su disposición. </w:t>
      </w:r>
    </w:p>
    <w:p w14:paraId="2969EC61" w14:textId="54B23F3B" w:rsidR="0090429A" w:rsidRPr="006C0EDC" w:rsidRDefault="008F4C48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>e)</w:t>
      </w:r>
      <w:r w:rsidR="0090429A" w:rsidRPr="006C0EDC">
        <w:rPr>
          <w:rFonts w:ascii="Graphik Extralight" w:hAnsi="Graphik Extralight"/>
        </w:rPr>
        <w:t xml:space="preserve"> </w:t>
      </w:r>
      <w:r w:rsidRPr="006C0EDC">
        <w:rPr>
          <w:rFonts w:ascii="Graphik Extralight" w:hAnsi="Graphik Extralight"/>
        </w:rPr>
        <w:t>Elaborar el reporte del incidente.</w:t>
      </w:r>
      <w:r w:rsidR="0090429A" w:rsidRPr="006C0EDC">
        <w:rPr>
          <w:rFonts w:ascii="Graphik Extralight" w:hAnsi="Graphik Extralight"/>
        </w:rPr>
        <w:t xml:space="preserve"> </w:t>
      </w:r>
      <w:r w:rsidR="0090429A" w:rsidRPr="006C0EDC">
        <w:rPr>
          <w:rFonts w:ascii="Graphik Extralight" w:hAnsi="Graphik Extralight"/>
        </w:rPr>
        <w:cr/>
      </w:r>
    </w:p>
    <w:p w14:paraId="40E82B0F" w14:textId="511D4A82" w:rsidR="0090429A" w:rsidRPr="006C0EDC" w:rsidRDefault="00213FBB" w:rsidP="00213FBB">
      <w:pPr>
        <w:spacing w:after="0" w:line="240" w:lineRule="auto"/>
        <w:jc w:val="both"/>
        <w:rPr>
          <w:rFonts w:ascii="Graphik Extralight" w:hAnsi="Graphik Extralight"/>
          <w:b/>
        </w:rPr>
      </w:pPr>
      <w:r w:rsidRPr="006C0EDC">
        <w:rPr>
          <w:rFonts w:ascii="Graphik Extralight" w:hAnsi="Graphik Extralight"/>
          <w:b/>
        </w:rPr>
        <w:t>4. Explosiones</w:t>
      </w:r>
    </w:p>
    <w:p w14:paraId="0C87DA10" w14:textId="74235908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>Una explosión puede ocurrir ya sea por calentamiento de ta</w:t>
      </w:r>
      <w:r w:rsidR="00213FBB" w:rsidRPr="006C0EDC">
        <w:rPr>
          <w:rFonts w:ascii="Graphik Extralight" w:hAnsi="Graphik Extralight"/>
        </w:rPr>
        <w:t xml:space="preserve">nques, acumulación de gases </w:t>
      </w:r>
      <w:r w:rsidR="006C0EDC" w:rsidRPr="006C0EDC">
        <w:rPr>
          <w:rFonts w:ascii="Graphik Extralight" w:hAnsi="Graphik Extralight"/>
        </w:rPr>
        <w:t>en interiores</w:t>
      </w:r>
      <w:r w:rsidRPr="006C0EDC">
        <w:rPr>
          <w:rFonts w:ascii="Graphik Extralight" w:hAnsi="Graphik Extralight"/>
        </w:rPr>
        <w:t xml:space="preserve"> o mal manejo de sustancias químicas, lo cual puede producir un incendio. </w:t>
      </w:r>
    </w:p>
    <w:p w14:paraId="7678C0F5" w14:textId="5A9E6A3E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>Las actividades a realizar después de la emergencia serán l</w:t>
      </w:r>
      <w:r w:rsidR="00213FBB" w:rsidRPr="006C0EDC">
        <w:rPr>
          <w:rFonts w:ascii="Graphik Extralight" w:hAnsi="Graphik Extralight"/>
        </w:rPr>
        <w:t xml:space="preserve">as mismas que se llevan a </w:t>
      </w:r>
      <w:r w:rsidR="006C0EDC" w:rsidRPr="006C0EDC">
        <w:rPr>
          <w:rFonts w:ascii="Graphik Extralight" w:hAnsi="Graphik Extralight"/>
        </w:rPr>
        <w:t>cabo para</w:t>
      </w:r>
      <w:r w:rsidRPr="006C0EDC">
        <w:rPr>
          <w:rFonts w:ascii="Graphik Extralight" w:hAnsi="Graphik Extralight"/>
        </w:rPr>
        <w:t xml:space="preserve"> un incendio. </w:t>
      </w:r>
    </w:p>
    <w:p w14:paraId="450B7E63" w14:textId="46613452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 xml:space="preserve">  </w:t>
      </w:r>
    </w:p>
    <w:p w14:paraId="64FC73EE" w14:textId="4855359D" w:rsidR="0090429A" w:rsidRPr="006C0EDC" w:rsidRDefault="00213FBB" w:rsidP="00213FBB">
      <w:pPr>
        <w:spacing w:after="0" w:line="240" w:lineRule="auto"/>
        <w:jc w:val="both"/>
        <w:rPr>
          <w:rFonts w:ascii="Graphik Extralight" w:hAnsi="Graphik Extralight"/>
          <w:b/>
        </w:rPr>
      </w:pPr>
      <w:r w:rsidRPr="006C0EDC">
        <w:rPr>
          <w:rFonts w:ascii="Graphik Extralight" w:hAnsi="Graphik Extralight"/>
          <w:b/>
        </w:rPr>
        <w:t>5.</w:t>
      </w:r>
      <w:r w:rsidR="0090429A" w:rsidRPr="006C0EDC">
        <w:rPr>
          <w:rFonts w:ascii="Graphik Extralight" w:hAnsi="Graphik Extralight"/>
          <w:b/>
        </w:rPr>
        <w:t xml:space="preserve"> Inundaciones. </w:t>
      </w:r>
    </w:p>
    <w:p w14:paraId="0F9FC435" w14:textId="5C6F4B28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>Las inundaciones de ríos</w:t>
      </w:r>
      <w:r w:rsidR="0047268E" w:rsidRPr="006C0EDC">
        <w:rPr>
          <w:rFonts w:ascii="Graphik Extralight" w:hAnsi="Graphik Extralight"/>
        </w:rPr>
        <w:t>, canales</w:t>
      </w:r>
      <w:r w:rsidRPr="006C0EDC">
        <w:rPr>
          <w:rFonts w:ascii="Graphik Extralight" w:hAnsi="Graphik Extralight"/>
        </w:rPr>
        <w:t xml:space="preserve"> y quebradas usualmente son el </w:t>
      </w:r>
      <w:r w:rsidR="0047268E" w:rsidRPr="006C0EDC">
        <w:rPr>
          <w:rFonts w:ascii="Graphik Extralight" w:hAnsi="Graphik Extralight"/>
        </w:rPr>
        <w:t xml:space="preserve">resultado de lluvias pesadas </w:t>
      </w:r>
      <w:r w:rsidR="006C0EDC" w:rsidRPr="006C0EDC">
        <w:rPr>
          <w:rFonts w:ascii="Graphik Extralight" w:hAnsi="Graphik Extralight"/>
        </w:rPr>
        <w:t>o prolongadas</w:t>
      </w:r>
      <w:r w:rsidRPr="006C0EDC">
        <w:rPr>
          <w:rFonts w:ascii="Graphik Extralight" w:hAnsi="Graphik Extralight"/>
        </w:rPr>
        <w:t xml:space="preserve"> que provocan que estos salgan de su cauce. La</w:t>
      </w:r>
      <w:r w:rsidR="0047268E" w:rsidRPr="006C0EDC">
        <w:rPr>
          <w:rFonts w:ascii="Graphik Extralight" w:hAnsi="Graphik Extralight"/>
        </w:rPr>
        <w:t xml:space="preserve">s inundaciones costeras son </w:t>
      </w:r>
      <w:r w:rsidR="006C0EDC" w:rsidRPr="006C0EDC">
        <w:rPr>
          <w:rFonts w:ascii="Graphik Extralight" w:hAnsi="Graphik Extralight"/>
        </w:rPr>
        <w:t>el resultado</w:t>
      </w:r>
      <w:r w:rsidRPr="006C0EDC">
        <w:rPr>
          <w:rFonts w:ascii="Graphik Extralight" w:hAnsi="Graphik Extralight"/>
        </w:rPr>
        <w:t xml:space="preserve"> de tormentas, huracanes u otros disturbio</w:t>
      </w:r>
      <w:r w:rsidR="0047268E" w:rsidRPr="006C0EDC">
        <w:rPr>
          <w:rFonts w:ascii="Graphik Extralight" w:hAnsi="Graphik Extralight"/>
        </w:rPr>
        <w:t xml:space="preserve">s atmosféricos. Ambos tipos de </w:t>
      </w:r>
      <w:r w:rsidRPr="006C0EDC">
        <w:rPr>
          <w:rFonts w:ascii="Graphik Extralight" w:hAnsi="Graphik Extralight"/>
        </w:rPr>
        <w:t xml:space="preserve">inundaciones ponen en riesgo la vida de las personas y las instituciones. </w:t>
      </w:r>
    </w:p>
    <w:p w14:paraId="6EA1447A" w14:textId="503DEF32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>La ubicación de los reactivos químicos, así como sus hoja</w:t>
      </w:r>
      <w:r w:rsidR="0047268E" w:rsidRPr="006C0EDC">
        <w:rPr>
          <w:rFonts w:ascii="Graphik Extralight" w:hAnsi="Graphik Extralight"/>
        </w:rPr>
        <w:t xml:space="preserve">s de seguridad, deberán ser en </w:t>
      </w:r>
      <w:r w:rsidRPr="006C0EDC">
        <w:rPr>
          <w:rFonts w:ascii="Graphik Extralight" w:hAnsi="Graphik Extralight"/>
        </w:rPr>
        <w:t xml:space="preserve">lugares seguros que no sean afectados por el agua evitando su derrame y/o mezcla. </w:t>
      </w:r>
    </w:p>
    <w:p w14:paraId="404B8616" w14:textId="77777777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 xml:space="preserve">Actividades a realizar después de la emergencia para mitigar el impacto ambiental: </w:t>
      </w:r>
    </w:p>
    <w:p w14:paraId="2C63C093" w14:textId="77777777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 xml:space="preserve">a) Coordinar labores de limpieza y/o desinfección en las áreas afectadas por la inundación. </w:t>
      </w:r>
    </w:p>
    <w:p w14:paraId="63D4D236" w14:textId="379DCC76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 xml:space="preserve">b) Evaluar las condiciones de la institución y determinar </w:t>
      </w:r>
      <w:r w:rsidR="0047268E" w:rsidRPr="006C0EDC">
        <w:rPr>
          <w:rFonts w:ascii="Graphik Extralight" w:hAnsi="Graphik Extralight"/>
        </w:rPr>
        <w:t xml:space="preserve">en qué área se pueden </w:t>
      </w:r>
      <w:r w:rsidR="006C0EDC" w:rsidRPr="006C0EDC">
        <w:rPr>
          <w:rFonts w:ascii="Graphik Extralight" w:hAnsi="Graphik Extralight"/>
        </w:rPr>
        <w:t>reanudar las</w:t>
      </w:r>
      <w:r w:rsidRPr="006C0EDC">
        <w:rPr>
          <w:rFonts w:ascii="Graphik Extralight" w:hAnsi="Graphik Extralight"/>
        </w:rPr>
        <w:t xml:space="preserve"> labores. </w:t>
      </w:r>
    </w:p>
    <w:p w14:paraId="3DB6BCC3" w14:textId="6A6451B6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>c) Coordinar una inspección para determinar las mejoras</w:t>
      </w:r>
      <w:r w:rsidR="0047268E" w:rsidRPr="006C0EDC">
        <w:rPr>
          <w:rFonts w:ascii="Graphik Extralight" w:hAnsi="Graphik Extralight"/>
        </w:rPr>
        <w:t xml:space="preserve"> que se pueden realizar en </w:t>
      </w:r>
      <w:r w:rsidR="006C0EDC" w:rsidRPr="006C0EDC">
        <w:rPr>
          <w:rFonts w:ascii="Graphik Extralight" w:hAnsi="Graphik Extralight"/>
        </w:rPr>
        <w:t>los sistemas</w:t>
      </w:r>
      <w:r w:rsidRPr="006C0EDC">
        <w:rPr>
          <w:rFonts w:ascii="Graphik Extralight" w:hAnsi="Graphik Extralight"/>
        </w:rPr>
        <w:t xml:space="preserve"> de drenaje y estructuras con el fin de prevenir emergencias futuras. </w:t>
      </w:r>
    </w:p>
    <w:p w14:paraId="5F9DFC4F" w14:textId="3C5610B4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 xml:space="preserve">d) Elaborar el reporte del </w:t>
      </w:r>
      <w:r w:rsidR="0047268E" w:rsidRPr="006C0EDC">
        <w:rPr>
          <w:rFonts w:ascii="Graphik Extralight" w:hAnsi="Graphik Extralight"/>
        </w:rPr>
        <w:t>incidente.</w:t>
      </w:r>
    </w:p>
    <w:p w14:paraId="34202E15" w14:textId="77777777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  <w:b/>
        </w:rPr>
      </w:pPr>
      <w:r w:rsidRPr="006C0EDC">
        <w:rPr>
          <w:rFonts w:ascii="Graphik Extralight" w:hAnsi="Graphik Extralight"/>
          <w:b/>
        </w:rPr>
        <w:t xml:space="preserve">6.- Sismos. </w:t>
      </w:r>
    </w:p>
    <w:p w14:paraId="516FC95A" w14:textId="000630BE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lastRenderedPageBreak/>
        <w:t xml:space="preserve">Los sismos suceden sin previo aviso y tienen como peligro </w:t>
      </w:r>
      <w:r w:rsidR="0047268E" w:rsidRPr="006C0EDC">
        <w:rPr>
          <w:rFonts w:ascii="Graphik Extralight" w:hAnsi="Graphik Extralight"/>
        </w:rPr>
        <w:t xml:space="preserve">principal el derrumbamiento </w:t>
      </w:r>
      <w:r w:rsidR="006C0EDC" w:rsidRPr="006C0EDC">
        <w:rPr>
          <w:rFonts w:ascii="Graphik Extralight" w:hAnsi="Graphik Extralight"/>
        </w:rPr>
        <w:t>de edificios</w:t>
      </w:r>
      <w:r w:rsidRPr="006C0EDC">
        <w:rPr>
          <w:rFonts w:ascii="Graphik Extralight" w:hAnsi="Graphik Extralight"/>
        </w:rPr>
        <w:t xml:space="preserve">, incendios, derrames de sustancias y roturas de líneas de gas. </w:t>
      </w:r>
    </w:p>
    <w:p w14:paraId="4B166EA6" w14:textId="61223E2B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 xml:space="preserve">Actividades a realizar después de la emergencia para mitigar el impacto ambiental: </w:t>
      </w:r>
    </w:p>
    <w:p w14:paraId="280A038B" w14:textId="40436A37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>a) Compruebe el estado de las conducciones de ag</w:t>
      </w:r>
      <w:r w:rsidR="0047268E" w:rsidRPr="006C0EDC">
        <w:rPr>
          <w:rFonts w:ascii="Graphik Extralight" w:hAnsi="Graphik Extralight"/>
        </w:rPr>
        <w:t xml:space="preserve">ua, gas y electricidad; </w:t>
      </w:r>
      <w:r w:rsidR="006C0EDC" w:rsidRPr="006C0EDC">
        <w:rPr>
          <w:rFonts w:ascii="Graphik Extralight" w:hAnsi="Graphik Extralight"/>
        </w:rPr>
        <w:t>hágalo visualmente</w:t>
      </w:r>
      <w:r w:rsidR="0047268E" w:rsidRPr="006C0EDC">
        <w:rPr>
          <w:rFonts w:ascii="Graphik Extralight" w:hAnsi="Graphik Extralight"/>
        </w:rPr>
        <w:t xml:space="preserve"> y por el olor.</w:t>
      </w:r>
    </w:p>
    <w:p w14:paraId="2336C6D6" w14:textId="77777777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 xml:space="preserve">b) Nunca ponga en funcionamiento algún aparato eléctrico. </w:t>
      </w:r>
    </w:p>
    <w:p w14:paraId="72304135" w14:textId="0EC2BA2A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>c) Ante cualquier anomalía o duda cierre las llaves de paso</w:t>
      </w:r>
      <w:r w:rsidR="0047268E" w:rsidRPr="006C0EDC">
        <w:rPr>
          <w:rFonts w:ascii="Graphik Extralight" w:hAnsi="Graphik Extralight"/>
        </w:rPr>
        <w:t xml:space="preserve"> generales y comuníquelo a </w:t>
      </w:r>
      <w:r w:rsidR="006C0EDC" w:rsidRPr="006C0EDC">
        <w:rPr>
          <w:rFonts w:ascii="Graphik Extralight" w:hAnsi="Graphik Extralight"/>
        </w:rPr>
        <w:t>los técnicos</w:t>
      </w:r>
      <w:r w:rsidRPr="006C0EDC">
        <w:rPr>
          <w:rFonts w:ascii="Graphik Extralight" w:hAnsi="Graphik Extralight"/>
        </w:rPr>
        <w:t xml:space="preserve"> o autoridades. </w:t>
      </w:r>
    </w:p>
    <w:p w14:paraId="53C1D74A" w14:textId="641427B4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>d) Tenga precaución de abrir armarios, algunos objetos pu</w:t>
      </w:r>
      <w:r w:rsidR="0047268E" w:rsidRPr="006C0EDC">
        <w:rPr>
          <w:rFonts w:ascii="Graphik Extralight" w:hAnsi="Graphik Extralight"/>
        </w:rPr>
        <w:t xml:space="preserve">eden haber quedado en </w:t>
      </w:r>
      <w:r w:rsidR="006C0EDC" w:rsidRPr="006C0EDC">
        <w:rPr>
          <w:rFonts w:ascii="Graphik Extralight" w:hAnsi="Graphik Extralight"/>
        </w:rPr>
        <w:t>posición inestable</w:t>
      </w:r>
      <w:r w:rsidRPr="006C0EDC">
        <w:rPr>
          <w:rFonts w:ascii="Graphik Extralight" w:hAnsi="Graphik Extralight"/>
        </w:rPr>
        <w:t xml:space="preserve">. </w:t>
      </w:r>
    </w:p>
    <w:p w14:paraId="47CF30BC" w14:textId="081A1E7B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>e) No repare de inmediato los desperfectos, excepto si ha</w:t>
      </w:r>
      <w:r w:rsidR="0047268E" w:rsidRPr="006C0EDC">
        <w:rPr>
          <w:rFonts w:ascii="Graphik Extralight" w:hAnsi="Graphik Extralight"/>
        </w:rPr>
        <w:t xml:space="preserve">y vidrios rotos o botellas </w:t>
      </w:r>
      <w:r w:rsidR="006C0EDC" w:rsidRPr="006C0EDC">
        <w:rPr>
          <w:rFonts w:ascii="Graphik Extralight" w:hAnsi="Graphik Extralight"/>
        </w:rPr>
        <w:t>con sustancias</w:t>
      </w:r>
      <w:r w:rsidRPr="006C0EDC">
        <w:rPr>
          <w:rFonts w:ascii="Graphik Extralight" w:hAnsi="Graphik Extralight"/>
        </w:rPr>
        <w:t xml:space="preserve"> tóxicas o inflamables. </w:t>
      </w:r>
    </w:p>
    <w:p w14:paraId="728D69EB" w14:textId="35C01C58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 xml:space="preserve">f) Elaborar el reporte del </w:t>
      </w:r>
      <w:r w:rsidR="0047268E" w:rsidRPr="006C0EDC">
        <w:rPr>
          <w:rFonts w:ascii="Graphik Extralight" w:hAnsi="Graphik Extralight"/>
        </w:rPr>
        <w:t>incidente.</w:t>
      </w:r>
    </w:p>
    <w:p w14:paraId="5365B940" w14:textId="260C1F2E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 xml:space="preserve">  </w:t>
      </w:r>
    </w:p>
    <w:p w14:paraId="64171F04" w14:textId="782D0DF6" w:rsidR="0090429A" w:rsidRPr="006C0EDC" w:rsidRDefault="0090429A" w:rsidP="00213FBB">
      <w:pPr>
        <w:spacing w:after="0" w:line="240" w:lineRule="auto"/>
        <w:jc w:val="both"/>
        <w:rPr>
          <w:rFonts w:ascii="Graphik Extralight" w:hAnsi="Graphik Extralight"/>
        </w:rPr>
      </w:pPr>
      <w:r w:rsidRPr="006C0EDC">
        <w:rPr>
          <w:rFonts w:ascii="Graphik Extralight" w:hAnsi="Graphik Extralight"/>
        </w:rPr>
        <w:t>En toda</w:t>
      </w:r>
      <w:r w:rsidR="0047268E" w:rsidRPr="006C0EDC">
        <w:rPr>
          <w:rFonts w:ascii="Graphik Extralight" w:hAnsi="Graphik Extralight"/>
        </w:rPr>
        <w:t>s las situaciones se deberá de e</w:t>
      </w:r>
      <w:r w:rsidRPr="006C0EDC">
        <w:rPr>
          <w:rFonts w:ascii="Graphik Extralight" w:hAnsi="Graphik Extralight"/>
        </w:rPr>
        <w:t>valuar el proc</w:t>
      </w:r>
      <w:r w:rsidR="0047268E" w:rsidRPr="006C0EDC">
        <w:rPr>
          <w:rFonts w:ascii="Graphik Extralight" w:hAnsi="Graphik Extralight"/>
        </w:rPr>
        <w:t xml:space="preserve">eso de respuesta a emergencias </w:t>
      </w:r>
      <w:r w:rsidRPr="006C0EDC">
        <w:rPr>
          <w:rFonts w:ascii="Graphik Extralight" w:hAnsi="Graphik Extralight"/>
        </w:rPr>
        <w:t xml:space="preserve">realizado y de ser necesario se harán cambios a </w:t>
      </w:r>
      <w:r w:rsidR="006C0EDC" w:rsidRPr="006C0EDC">
        <w:rPr>
          <w:rFonts w:ascii="Graphik Extralight" w:hAnsi="Graphik Extralight"/>
        </w:rPr>
        <w:t>este plan</w:t>
      </w:r>
      <w:r w:rsidRPr="006C0EDC">
        <w:rPr>
          <w:rFonts w:ascii="Graphik Extralight" w:hAnsi="Graphik Extralight"/>
        </w:rPr>
        <w:t xml:space="preserve">. </w:t>
      </w:r>
      <w:r w:rsidR="0047268E" w:rsidRPr="006C0EDC">
        <w:rPr>
          <w:rFonts w:ascii="Graphik Extralight" w:hAnsi="Graphik Extralight"/>
        </w:rPr>
        <w:t xml:space="preserve">Adicional a lo anterior se presentará un informe a </w:t>
      </w:r>
      <w:r w:rsidR="006C0EDC" w:rsidRPr="006C0EDC">
        <w:rPr>
          <w:rFonts w:ascii="Graphik Extralight" w:hAnsi="Graphik Extralight"/>
        </w:rPr>
        <w:t>la Rectoría</w:t>
      </w:r>
      <w:r w:rsidR="0047268E" w:rsidRPr="006C0EDC">
        <w:rPr>
          <w:rFonts w:ascii="Graphik Extralight" w:hAnsi="Graphik Extralight"/>
        </w:rPr>
        <w:t xml:space="preserve">. </w:t>
      </w:r>
      <w:r w:rsidR="00927937" w:rsidRPr="006C0EDC">
        <w:rPr>
          <w:rFonts w:ascii="Graphik Extralight" w:hAnsi="Graphik Extralight"/>
        </w:rPr>
        <w:t>Por parte de la Coordinación del Sistema de gestión Integrado de la UPT.</w:t>
      </w:r>
    </w:p>
    <w:sectPr w:rsidR="0090429A" w:rsidRPr="006C0EDC" w:rsidSect="00D51CBB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6022C" w14:textId="77777777" w:rsidR="00180C42" w:rsidRDefault="00180C42" w:rsidP="00F548B4">
      <w:pPr>
        <w:spacing w:after="0" w:line="240" w:lineRule="auto"/>
      </w:pPr>
      <w:r>
        <w:separator/>
      </w:r>
    </w:p>
  </w:endnote>
  <w:endnote w:type="continuationSeparator" w:id="0">
    <w:p w14:paraId="1A0C7F2D" w14:textId="77777777" w:rsidR="00180C42" w:rsidRDefault="00180C42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altName w:val="Arial"/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280FE" w14:textId="77777777" w:rsidR="00180C42" w:rsidRDefault="00180C42" w:rsidP="00F548B4">
      <w:pPr>
        <w:spacing w:after="0" w:line="240" w:lineRule="auto"/>
      </w:pPr>
      <w:r>
        <w:separator/>
      </w:r>
    </w:p>
  </w:footnote>
  <w:footnote w:type="continuationSeparator" w:id="0">
    <w:p w14:paraId="639EB29F" w14:textId="77777777" w:rsidR="00180C42" w:rsidRDefault="00180C42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4"/>
      <w:gridCol w:w="1233"/>
      <w:gridCol w:w="1321"/>
      <w:gridCol w:w="1516"/>
      <w:gridCol w:w="359"/>
      <w:gridCol w:w="1508"/>
      <w:gridCol w:w="181"/>
      <w:gridCol w:w="628"/>
      <w:gridCol w:w="1452"/>
      <w:gridCol w:w="269"/>
      <w:gridCol w:w="777"/>
      <w:gridCol w:w="6"/>
      <w:gridCol w:w="235"/>
      <w:gridCol w:w="183"/>
    </w:tblGrid>
    <w:tr w:rsidR="00DB4E0F" w:rsidRPr="006C0EDC" w14:paraId="2EB13589" w14:textId="77777777" w:rsidTr="000909F1">
      <w:trPr>
        <w:trHeight w:val="135"/>
        <w:jc w:val="center"/>
      </w:trPr>
      <w:tc>
        <w:tcPr>
          <w:tcW w:w="14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C0ED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6C0EDC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C0EDC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1824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6C0ED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C0ED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C0ED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C0ED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C0ED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C0ED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C0ED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57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6C0EDC" w14:paraId="7C73916D" w14:textId="77777777" w:rsidTr="000909F1">
      <w:trPr>
        <w:trHeight w:val="225"/>
        <w:jc w:val="center"/>
      </w:trPr>
      <w:tc>
        <w:tcPr>
          <w:tcW w:w="147" w:type="pct"/>
          <w:shd w:val="clear" w:color="auto" w:fill="auto"/>
          <w:noWrap/>
          <w:vAlign w:val="bottom"/>
          <w:hideMark/>
        </w:tcPr>
        <w:p w14:paraId="5F5F90D9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6C0EDC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9" w:type="pct"/>
          <w:shd w:val="clear" w:color="auto" w:fill="auto"/>
          <w:noWrap/>
          <w:vAlign w:val="bottom"/>
          <w:hideMark/>
        </w:tcPr>
        <w:p w14:paraId="7044CAFE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1A2C5D46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6C0EDC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6C0EDC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6C0EDC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6C0EDC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65DE0728" w:rsidR="00DB4E0F" w:rsidRPr="006C0EDC" w:rsidRDefault="001A2078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6C0EDC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FR-SGI-046</w:t>
          </w:r>
        </w:p>
      </w:tc>
      <w:tc>
        <w:tcPr>
          <w:tcW w:w="93" w:type="pct"/>
          <w:tcBorders>
            <w:left w:val="nil"/>
          </w:tcBorders>
        </w:tcPr>
        <w:p w14:paraId="091EC4E1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6C0EDC" w14:paraId="03745EBB" w14:textId="77777777" w:rsidTr="000909F1">
      <w:trPr>
        <w:trHeight w:val="50"/>
        <w:jc w:val="center"/>
      </w:trPr>
      <w:tc>
        <w:tcPr>
          <w:tcW w:w="147" w:type="pct"/>
          <w:shd w:val="clear" w:color="auto" w:fill="auto"/>
          <w:noWrap/>
          <w:vAlign w:val="bottom"/>
        </w:tcPr>
        <w:p w14:paraId="789EEA72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9" w:type="pct"/>
          <w:shd w:val="clear" w:color="auto" w:fill="auto"/>
          <w:noWrap/>
          <w:vAlign w:val="bottom"/>
        </w:tcPr>
        <w:p w14:paraId="03950E54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08536A2F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031D535C" w14:textId="77777777" w:rsidR="00DB4E0F" w:rsidRPr="006C0EDC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4C376040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6C0EDC" w14:paraId="0AA78B3F" w14:textId="77777777" w:rsidTr="000909F1">
      <w:trPr>
        <w:trHeight w:val="240"/>
        <w:jc w:val="center"/>
      </w:trPr>
      <w:tc>
        <w:tcPr>
          <w:tcW w:w="147" w:type="pct"/>
          <w:shd w:val="clear" w:color="auto" w:fill="auto"/>
          <w:noWrap/>
          <w:vAlign w:val="bottom"/>
          <w:hideMark/>
        </w:tcPr>
        <w:p w14:paraId="2262D97E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6C0EDC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9" w:type="pct"/>
          <w:shd w:val="clear" w:color="auto" w:fill="auto"/>
          <w:noWrap/>
          <w:vAlign w:val="bottom"/>
          <w:hideMark/>
        </w:tcPr>
        <w:p w14:paraId="453E7B08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0902CDF5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6C0EDC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6C0EDC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6C0EDC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6C0EDC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45784F19" w:rsidR="00DB4E0F" w:rsidRPr="006C0EDC" w:rsidRDefault="006C0EDC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93" w:type="pct"/>
          <w:tcBorders>
            <w:left w:val="nil"/>
          </w:tcBorders>
        </w:tcPr>
        <w:p w14:paraId="1F25DD4D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6C0EDC" w14:paraId="318FFC0F" w14:textId="77777777" w:rsidTr="000909F1">
      <w:trPr>
        <w:trHeight w:val="75"/>
        <w:jc w:val="center"/>
      </w:trPr>
      <w:tc>
        <w:tcPr>
          <w:tcW w:w="147" w:type="pct"/>
          <w:shd w:val="clear" w:color="auto" w:fill="auto"/>
          <w:noWrap/>
          <w:vAlign w:val="bottom"/>
        </w:tcPr>
        <w:p w14:paraId="5895B32C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9" w:type="pct"/>
          <w:shd w:val="clear" w:color="auto" w:fill="auto"/>
          <w:noWrap/>
          <w:vAlign w:val="bottom"/>
        </w:tcPr>
        <w:p w14:paraId="02077D2C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7459C0D2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32472F34" w14:textId="77777777" w:rsidR="00DB4E0F" w:rsidRPr="006C0EDC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1307E95B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6C0EDC" w14:paraId="49FED62B" w14:textId="77777777" w:rsidTr="000909F1">
      <w:trPr>
        <w:trHeight w:val="178"/>
        <w:jc w:val="center"/>
      </w:trPr>
      <w:tc>
        <w:tcPr>
          <w:tcW w:w="147" w:type="pct"/>
          <w:shd w:val="clear" w:color="auto" w:fill="auto"/>
          <w:noWrap/>
          <w:vAlign w:val="bottom"/>
          <w:hideMark/>
        </w:tcPr>
        <w:p w14:paraId="7BC5A788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9" w:type="pct"/>
          <w:shd w:val="clear" w:color="auto" w:fill="auto"/>
          <w:noWrap/>
          <w:vAlign w:val="center"/>
          <w:hideMark/>
        </w:tcPr>
        <w:p w14:paraId="68B915AC" w14:textId="77777777" w:rsidR="00DB4E0F" w:rsidRPr="006C0EDC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6C0EDC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6C0EDC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6C0EDC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6C0EDC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1F60A476" w:rsidR="00DB4E0F" w:rsidRPr="006C0EDC" w:rsidRDefault="006C0EDC" w:rsidP="00425AA4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</w:t>
          </w:r>
          <w:proofErr w:type="spellStart"/>
          <w:r>
            <w:rPr>
              <w:rFonts w:ascii="Graphik Extralight" w:hAnsi="Graphik Extralight"/>
              <w:sz w:val="14"/>
              <w:szCs w:val="14"/>
              <w:lang w:eastAsia="es-ES"/>
            </w:rPr>
            <w:t>Ago</w:t>
          </w:r>
          <w:proofErr w:type="spellEnd"/>
          <w:r>
            <w:rPr>
              <w:rFonts w:ascii="Graphik Extralight" w:hAnsi="Graphik Extralight"/>
              <w:sz w:val="14"/>
              <w:szCs w:val="14"/>
              <w:lang w:eastAsia="es-ES"/>
            </w:rPr>
            <w:t>/2017</w:t>
          </w:r>
        </w:p>
      </w:tc>
      <w:tc>
        <w:tcPr>
          <w:tcW w:w="93" w:type="pct"/>
          <w:tcBorders>
            <w:left w:val="nil"/>
          </w:tcBorders>
        </w:tcPr>
        <w:p w14:paraId="1C4CD11C" w14:textId="77777777" w:rsidR="00DB4E0F" w:rsidRPr="006C0EDC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0909F1" w:rsidRPr="006C0EDC" w14:paraId="3613E936" w14:textId="77777777" w:rsidTr="000909F1">
      <w:trPr>
        <w:trHeight w:hRule="exact" w:val="227"/>
        <w:jc w:val="center"/>
      </w:trPr>
      <w:tc>
        <w:tcPr>
          <w:tcW w:w="147" w:type="pct"/>
          <w:shd w:val="clear" w:color="auto" w:fill="auto"/>
          <w:noWrap/>
          <w:vAlign w:val="bottom"/>
        </w:tcPr>
        <w:p w14:paraId="506B15E6" w14:textId="77777777" w:rsidR="000909F1" w:rsidRPr="006C0EDC" w:rsidRDefault="000909F1" w:rsidP="000909F1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9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0909F1" w:rsidRPr="006C0EDC" w:rsidRDefault="000909F1" w:rsidP="000909F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6C0EDC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0467A332" w:rsidR="000909F1" w:rsidRPr="006C0EDC" w:rsidRDefault="000909F1" w:rsidP="000909F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D5238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3FC127E5" w14:textId="205D22D9" w:rsidR="000909F1" w:rsidRPr="006C0EDC" w:rsidRDefault="000909F1" w:rsidP="000909F1">
          <w:pPr>
            <w:pStyle w:val="Prrafodelista"/>
            <w:ind w:left="0"/>
            <w:jc w:val="center"/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</w:pPr>
          <w:r w:rsidRPr="006C0EDC"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  <w:t>Planes de Emergencia</w:t>
          </w:r>
        </w:p>
        <w:p w14:paraId="7F669C8F" w14:textId="4F4CE045" w:rsidR="000909F1" w:rsidRPr="006C0EDC" w:rsidRDefault="000909F1" w:rsidP="000909F1">
          <w:pPr>
            <w:pStyle w:val="Prrafodelista"/>
            <w:ind w:left="0"/>
            <w:jc w:val="center"/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</w:pP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0909F1" w:rsidRPr="006C0EDC" w:rsidRDefault="000909F1" w:rsidP="000909F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8" w:type="pct"/>
          <w:gridSpan w:val="3"/>
          <w:shd w:val="clear" w:color="auto" w:fill="auto"/>
          <w:vAlign w:val="bottom"/>
        </w:tcPr>
        <w:p w14:paraId="41E9C1CB" w14:textId="77777777" w:rsidR="000909F1" w:rsidRPr="006C0EDC" w:rsidRDefault="000909F1" w:rsidP="000909F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1" w:type="pct"/>
          <w:gridSpan w:val="2"/>
        </w:tcPr>
        <w:p w14:paraId="3FBC4E48" w14:textId="77777777" w:rsidR="000909F1" w:rsidRPr="006C0EDC" w:rsidRDefault="000909F1" w:rsidP="000909F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0909F1" w:rsidRPr="006C0EDC" w14:paraId="1C82118D" w14:textId="77777777" w:rsidTr="000909F1">
      <w:trPr>
        <w:trHeight w:hRule="exact" w:val="227"/>
        <w:jc w:val="center"/>
      </w:trPr>
      <w:tc>
        <w:tcPr>
          <w:tcW w:w="147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0909F1" w:rsidRPr="006C0EDC" w:rsidRDefault="000909F1" w:rsidP="000909F1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619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0909F1" w:rsidRPr="006C0EDC" w:rsidRDefault="000909F1" w:rsidP="000909F1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6C0EDC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</w:tcPr>
        <w:p w14:paraId="1E47282A" w14:textId="06B38A8A" w:rsidR="000909F1" w:rsidRPr="006C0EDC" w:rsidRDefault="000909F1" w:rsidP="000909F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D5238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8.2;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0909F1" w:rsidRPr="006C0EDC" w:rsidRDefault="000909F1" w:rsidP="000909F1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3045B022" w:rsidR="000909F1" w:rsidRPr="006C0EDC" w:rsidRDefault="000909F1" w:rsidP="000909F1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6C0EDC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6C0EDC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6C0EDC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6C0EDC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3</w:t>
          </w:r>
          <w:r w:rsidRPr="006C0EDC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6C0EDC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6C0EDC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6C0EDC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6C0EDC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3</w:t>
          </w:r>
          <w:r w:rsidRPr="006C0EDC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4" w:type="pct"/>
          <w:gridSpan w:val="3"/>
        </w:tcPr>
        <w:p w14:paraId="12387F8D" w14:textId="77777777" w:rsidR="000909F1" w:rsidRPr="006C0EDC" w:rsidRDefault="000909F1" w:rsidP="000909F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0909F1" w:rsidRPr="006C0EDC" w14:paraId="78A9C68F" w14:textId="77777777" w:rsidTr="000909F1">
      <w:trPr>
        <w:trHeight w:hRule="exact" w:val="227"/>
        <w:jc w:val="center"/>
      </w:trPr>
      <w:tc>
        <w:tcPr>
          <w:tcW w:w="147" w:type="pct"/>
          <w:shd w:val="clear" w:color="auto" w:fill="auto"/>
          <w:noWrap/>
          <w:vAlign w:val="bottom"/>
        </w:tcPr>
        <w:p w14:paraId="44E81315" w14:textId="77777777" w:rsidR="000909F1" w:rsidRPr="006C0EDC" w:rsidRDefault="000909F1" w:rsidP="000909F1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9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02467DC3" w:rsidR="000909F1" w:rsidRPr="006C0EDC" w:rsidRDefault="000909F1" w:rsidP="000909F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6C0EDC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45001:2017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</w:tcPr>
        <w:p w14:paraId="6C9C000C" w14:textId="2EF9FB10" w:rsidR="000909F1" w:rsidRPr="006C0EDC" w:rsidRDefault="000909F1" w:rsidP="000909F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D5238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8.2;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0909F1" w:rsidRPr="006C0EDC" w:rsidRDefault="000909F1" w:rsidP="000909F1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0909F1" w:rsidRPr="006C0EDC" w:rsidRDefault="000909F1" w:rsidP="000909F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</w:tcPr>
        <w:p w14:paraId="40BB9E04" w14:textId="77777777" w:rsidR="000909F1" w:rsidRPr="006C0EDC" w:rsidRDefault="000909F1" w:rsidP="000909F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6C0EDC" w:rsidRPr="006C0EDC" w14:paraId="282ED4AD" w14:textId="77777777" w:rsidTr="000909F1">
      <w:trPr>
        <w:trHeight w:val="135"/>
        <w:jc w:val="center"/>
      </w:trPr>
      <w:tc>
        <w:tcPr>
          <w:tcW w:w="147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6C0EDC" w:rsidRPr="006C0EDC" w:rsidRDefault="006C0EDC" w:rsidP="006C0EDC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9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6C0EDC" w:rsidRPr="006C0EDC" w:rsidRDefault="006C0EDC" w:rsidP="006C0EDC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6C0EDC" w:rsidRPr="006C0EDC" w:rsidRDefault="006C0EDC" w:rsidP="006C0EDC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6C0EDC" w:rsidRPr="006C0EDC" w:rsidRDefault="006C0EDC" w:rsidP="006C0EDC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6C0EDC" w:rsidRPr="006C0EDC" w:rsidRDefault="006C0EDC" w:rsidP="006C0EDC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6C0EDC" w:rsidRPr="006C0EDC" w:rsidRDefault="006C0EDC" w:rsidP="006C0EDC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74F71"/>
    <w:rsid w:val="000805B0"/>
    <w:rsid w:val="00080F06"/>
    <w:rsid w:val="000909F1"/>
    <w:rsid w:val="000924BC"/>
    <w:rsid w:val="000958B6"/>
    <w:rsid w:val="000A15C2"/>
    <w:rsid w:val="000A4AD0"/>
    <w:rsid w:val="000A4F2C"/>
    <w:rsid w:val="000C34C4"/>
    <w:rsid w:val="000E3406"/>
    <w:rsid w:val="000F5704"/>
    <w:rsid w:val="001133D4"/>
    <w:rsid w:val="001528FD"/>
    <w:rsid w:val="001615B9"/>
    <w:rsid w:val="00180C42"/>
    <w:rsid w:val="001A2078"/>
    <w:rsid w:val="001F0828"/>
    <w:rsid w:val="001F7DAA"/>
    <w:rsid w:val="00202FCA"/>
    <w:rsid w:val="00206D64"/>
    <w:rsid w:val="00212C28"/>
    <w:rsid w:val="00213FBB"/>
    <w:rsid w:val="00221E18"/>
    <w:rsid w:val="0025741C"/>
    <w:rsid w:val="00270DDB"/>
    <w:rsid w:val="00293638"/>
    <w:rsid w:val="002B185C"/>
    <w:rsid w:val="002B5191"/>
    <w:rsid w:val="002D1BF0"/>
    <w:rsid w:val="002E08EE"/>
    <w:rsid w:val="002E0F6E"/>
    <w:rsid w:val="003030C3"/>
    <w:rsid w:val="0030462F"/>
    <w:rsid w:val="00317777"/>
    <w:rsid w:val="00352397"/>
    <w:rsid w:val="00361D48"/>
    <w:rsid w:val="00375795"/>
    <w:rsid w:val="003E76B1"/>
    <w:rsid w:val="003F7BA5"/>
    <w:rsid w:val="00414FE2"/>
    <w:rsid w:val="00421C52"/>
    <w:rsid w:val="00425AA4"/>
    <w:rsid w:val="00440D2C"/>
    <w:rsid w:val="00441C89"/>
    <w:rsid w:val="004440B9"/>
    <w:rsid w:val="00454BBD"/>
    <w:rsid w:val="0047268E"/>
    <w:rsid w:val="00475543"/>
    <w:rsid w:val="004C3070"/>
    <w:rsid w:val="004D1C73"/>
    <w:rsid w:val="004D574A"/>
    <w:rsid w:val="004F6F91"/>
    <w:rsid w:val="00520DBA"/>
    <w:rsid w:val="0052744C"/>
    <w:rsid w:val="00532C28"/>
    <w:rsid w:val="005515D9"/>
    <w:rsid w:val="005621FF"/>
    <w:rsid w:val="0058389F"/>
    <w:rsid w:val="005B25DA"/>
    <w:rsid w:val="005E0EF2"/>
    <w:rsid w:val="005E2BF4"/>
    <w:rsid w:val="00607B96"/>
    <w:rsid w:val="0061116D"/>
    <w:rsid w:val="006240BD"/>
    <w:rsid w:val="00627281"/>
    <w:rsid w:val="00631C53"/>
    <w:rsid w:val="00632AED"/>
    <w:rsid w:val="006627AF"/>
    <w:rsid w:val="006835BA"/>
    <w:rsid w:val="006C0EDC"/>
    <w:rsid w:val="006C391B"/>
    <w:rsid w:val="006D3747"/>
    <w:rsid w:val="006D4B5A"/>
    <w:rsid w:val="007016A1"/>
    <w:rsid w:val="007228E0"/>
    <w:rsid w:val="00733378"/>
    <w:rsid w:val="00761903"/>
    <w:rsid w:val="00763EDF"/>
    <w:rsid w:val="00764AFC"/>
    <w:rsid w:val="0077517D"/>
    <w:rsid w:val="007941BE"/>
    <w:rsid w:val="007A7DDF"/>
    <w:rsid w:val="007B4484"/>
    <w:rsid w:val="007B48B9"/>
    <w:rsid w:val="007D5ADB"/>
    <w:rsid w:val="007E4020"/>
    <w:rsid w:val="007E5EA5"/>
    <w:rsid w:val="007F4517"/>
    <w:rsid w:val="0083097A"/>
    <w:rsid w:val="008503CD"/>
    <w:rsid w:val="00886A56"/>
    <w:rsid w:val="008A4836"/>
    <w:rsid w:val="008B4012"/>
    <w:rsid w:val="008B6914"/>
    <w:rsid w:val="008C493B"/>
    <w:rsid w:val="008E094C"/>
    <w:rsid w:val="008E468E"/>
    <w:rsid w:val="008F4C48"/>
    <w:rsid w:val="0090429A"/>
    <w:rsid w:val="00927937"/>
    <w:rsid w:val="00992856"/>
    <w:rsid w:val="00992BDD"/>
    <w:rsid w:val="009A3D80"/>
    <w:rsid w:val="009A6201"/>
    <w:rsid w:val="009D2202"/>
    <w:rsid w:val="009D43E8"/>
    <w:rsid w:val="00A03CF4"/>
    <w:rsid w:val="00A15709"/>
    <w:rsid w:val="00A223D5"/>
    <w:rsid w:val="00A34B51"/>
    <w:rsid w:val="00A4692E"/>
    <w:rsid w:val="00A66943"/>
    <w:rsid w:val="00AB2B39"/>
    <w:rsid w:val="00AB4416"/>
    <w:rsid w:val="00AC6B28"/>
    <w:rsid w:val="00AE0907"/>
    <w:rsid w:val="00AE1AE1"/>
    <w:rsid w:val="00AF517C"/>
    <w:rsid w:val="00B07FB2"/>
    <w:rsid w:val="00B236BF"/>
    <w:rsid w:val="00B25984"/>
    <w:rsid w:val="00B30BE5"/>
    <w:rsid w:val="00B533CD"/>
    <w:rsid w:val="00B54CB0"/>
    <w:rsid w:val="00BD59D1"/>
    <w:rsid w:val="00BE0414"/>
    <w:rsid w:val="00BE0CDA"/>
    <w:rsid w:val="00BE289E"/>
    <w:rsid w:val="00BE4871"/>
    <w:rsid w:val="00BF6F06"/>
    <w:rsid w:val="00C13D8F"/>
    <w:rsid w:val="00C17EA1"/>
    <w:rsid w:val="00C248FE"/>
    <w:rsid w:val="00C30369"/>
    <w:rsid w:val="00C34CC6"/>
    <w:rsid w:val="00C70B19"/>
    <w:rsid w:val="00C7399D"/>
    <w:rsid w:val="00C92309"/>
    <w:rsid w:val="00CA5766"/>
    <w:rsid w:val="00CD36CD"/>
    <w:rsid w:val="00CD553C"/>
    <w:rsid w:val="00CF4718"/>
    <w:rsid w:val="00D24BDB"/>
    <w:rsid w:val="00D24C77"/>
    <w:rsid w:val="00D25418"/>
    <w:rsid w:val="00D51CBB"/>
    <w:rsid w:val="00D52A47"/>
    <w:rsid w:val="00D93FB5"/>
    <w:rsid w:val="00DA1FCD"/>
    <w:rsid w:val="00DA6BA4"/>
    <w:rsid w:val="00DA7A86"/>
    <w:rsid w:val="00DB4E0F"/>
    <w:rsid w:val="00DB7510"/>
    <w:rsid w:val="00DD3ACB"/>
    <w:rsid w:val="00DE6804"/>
    <w:rsid w:val="00E15461"/>
    <w:rsid w:val="00E20ADB"/>
    <w:rsid w:val="00E41B43"/>
    <w:rsid w:val="00E4263D"/>
    <w:rsid w:val="00E45BFA"/>
    <w:rsid w:val="00E506D6"/>
    <w:rsid w:val="00E54B1C"/>
    <w:rsid w:val="00E657E6"/>
    <w:rsid w:val="00E73F43"/>
    <w:rsid w:val="00E92D12"/>
    <w:rsid w:val="00E97556"/>
    <w:rsid w:val="00EC362E"/>
    <w:rsid w:val="00EC79AE"/>
    <w:rsid w:val="00ED74E9"/>
    <w:rsid w:val="00EE2C52"/>
    <w:rsid w:val="00EF2680"/>
    <w:rsid w:val="00F00861"/>
    <w:rsid w:val="00F3701E"/>
    <w:rsid w:val="00F44CFE"/>
    <w:rsid w:val="00F548B4"/>
    <w:rsid w:val="00F5658F"/>
    <w:rsid w:val="00F7439F"/>
    <w:rsid w:val="00F74802"/>
    <w:rsid w:val="00F843C4"/>
    <w:rsid w:val="00F92D68"/>
    <w:rsid w:val="00FA78DA"/>
    <w:rsid w:val="00FE4BB2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B99B9840-0AAF-49A2-8F09-3F8C9048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  <w:style w:type="paragraph" w:customStyle="1" w:styleId="Default">
    <w:name w:val="Default"/>
    <w:rsid w:val="00D51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8BE8-C8A4-4286-9C94-410F936F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3</cp:revision>
  <cp:lastPrinted>2013-08-19T22:17:00Z</cp:lastPrinted>
  <dcterms:created xsi:type="dcterms:W3CDTF">2017-10-24T16:49:00Z</dcterms:created>
  <dcterms:modified xsi:type="dcterms:W3CDTF">2017-10-24T17:08:00Z</dcterms:modified>
</cp:coreProperties>
</file>